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29C" w:rsidRPr="00BE4CA9" w:rsidRDefault="00A40E93" w:rsidP="00BE4CA9">
      <w:pPr>
        <w:spacing w:after="0" w:line="240" w:lineRule="auto"/>
        <w:jc w:val="center"/>
        <w:rPr>
          <w:rFonts w:ascii="Times New Roman" w:hAnsi="Times New Roman" w:cs="Times New Roman"/>
          <w:b/>
          <w:sz w:val="24"/>
          <w:szCs w:val="24"/>
        </w:rPr>
      </w:pPr>
      <w:bookmarkStart w:id="0" w:name="_GoBack"/>
      <w:r w:rsidRPr="00BE4CA9">
        <w:rPr>
          <w:rFonts w:ascii="Times New Roman" w:hAnsi="Times New Roman" w:cs="Times New Roman"/>
          <w:b/>
          <w:sz w:val="24"/>
          <w:szCs w:val="24"/>
        </w:rPr>
        <w:t>Памятка для к</w:t>
      </w:r>
      <w:r w:rsidR="006C3A67" w:rsidRPr="00BE4CA9">
        <w:rPr>
          <w:rFonts w:ascii="Times New Roman" w:hAnsi="Times New Roman" w:cs="Times New Roman"/>
          <w:b/>
          <w:sz w:val="24"/>
          <w:szCs w:val="24"/>
        </w:rPr>
        <w:t>андидата</w:t>
      </w:r>
    </w:p>
    <w:p w:rsidR="00A40E93" w:rsidRPr="00BE4CA9" w:rsidRDefault="003D229C" w:rsidP="00BE4CA9">
      <w:pPr>
        <w:spacing w:after="0" w:line="240" w:lineRule="auto"/>
        <w:jc w:val="center"/>
        <w:rPr>
          <w:rFonts w:ascii="Times New Roman" w:hAnsi="Times New Roman" w:cs="Times New Roman"/>
          <w:sz w:val="24"/>
          <w:szCs w:val="24"/>
        </w:rPr>
      </w:pPr>
      <w:r w:rsidRPr="00BE4CA9">
        <w:rPr>
          <w:rFonts w:ascii="Times New Roman" w:hAnsi="Times New Roman" w:cs="Times New Roman"/>
          <w:sz w:val="24"/>
          <w:szCs w:val="24"/>
        </w:rPr>
        <w:t>(в случае открытия специального избирательного счета</w:t>
      </w:r>
      <w:bookmarkEnd w:id="0"/>
      <w:r w:rsidRPr="00BE4CA9">
        <w:rPr>
          <w:rFonts w:ascii="Times New Roman" w:hAnsi="Times New Roman" w:cs="Times New Roman"/>
          <w:sz w:val="24"/>
          <w:szCs w:val="24"/>
        </w:rPr>
        <w:t>)</w:t>
      </w:r>
    </w:p>
    <w:p w:rsidR="00410BA7" w:rsidRPr="00BE4CA9" w:rsidRDefault="00410BA7" w:rsidP="00BE4CA9">
      <w:pPr>
        <w:spacing w:after="0" w:line="240" w:lineRule="auto"/>
        <w:jc w:val="center"/>
        <w:rPr>
          <w:rFonts w:ascii="Times New Roman" w:hAnsi="Times New Roman" w:cs="Times New Roman"/>
          <w:sz w:val="24"/>
          <w:szCs w:val="24"/>
        </w:rPr>
      </w:pPr>
    </w:p>
    <w:p w:rsidR="00A40E93" w:rsidRPr="00BE4CA9" w:rsidRDefault="00CD0640" w:rsidP="00BE4CA9">
      <w:pPr>
        <w:spacing w:after="0" w:line="240" w:lineRule="auto"/>
        <w:jc w:val="center"/>
        <w:rPr>
          <w:rFonts w:ascii="Times New Roman" w:hAnsi="Times New Roman" w:cs="Times New Roman"/>
          <w:b/>
          <w:sz w:val="24"/>
          <w:szCs w:val="24"/>
        </w:rPr>
      </w:pPr>
      <w:r w:rsidRPr="00BE4CA9">
        <w:rPr>
          <w:rFonts w:ascii="Times New Roman" w:hAnsi="Times New Roman" w:cs="Times New Roman"/>
          <w:b/>
          <w:sz w:val="24"/>
          <w:szCs w:val="24"/>
        </w:rPr>
        <w:t>Уважаемый кандидат</w:t>
      </w:r>
      <w:r w:rsidR="00A40E93" w:rsidRPr="00BE4CA9">
        <w:rPr>
          <w:rFonts w:ascii="Times New Roman" w:hAnsi="Times New Roman" w:cs="Times New Roman"/>
          <w:b/>
          <w:sz w:val="24"/>
          <w:szCs w:val="24"/>
        </w:rPr>
        <w:t>!</w:t>
      </w:r>
    </w:p>
    <w:p w:rsidR="00410BA7" w:rsidRPr="00BE4CA9" w:rsidRDefault="00410BA7" w:rsidP="00BE4CA9">
      <w:pPr>
        <w:spacing w:after="0" w:line="240" w:lineRule="auto"/>
        <w:jc w:val="center"/>
        <w:rPr>
          <w:rFonts w:ascii="Times New Roman" w:hAnsi="Times New Roman" w:cs="Times New Roman"/>
          <w:sz w:val="24"/>
          <w:szCs w:val="24"/>
        </w:rPr>
      </w:pPr>
    </w:p>
    <w:p w:rsidR="00BE4CA9" w:rsidRDefault="007F1E48" w:rsidP="00BE4CA9">
      <w:pPr>
        <w:pStyle w:val="ConsPlusNormal"/>
        <w:widowControl/>
        <w:jc w:val="both"/>
        <w:rPr>
          <w:rFonts w:ascii="Times New Roman" w:hAnsi="Times New Roman" w:cs="Times New Roman"/>
          <w:sz w:val="24"/>
          <w:szCs w:val="24"/>
        </w:rPr>
      </w:pPr>
      <w:proofErr w:type="gramStart"/>
      <w:r w:rsidRPr="00BE4CA9">
        <w:rPr>
          <w:rFonts w:ascii="Times New Roman" w:hAnsi="Times New Roman" w:cs="Times New Roman"/>
          <w:i/>
          <w:sz w:val="24"/>
          <w:szCs w:val="24"/>
        </w:rPr>
        <w:t>Территориальная избирательная комиссия Азовского района Ростовской области</w:t>
      </w:r>
      <w:r w:rsidR="00CD0640" w:rsidRPr="00BE4CA9">
        <w:rPr>
          <w:rFonts w:ascii="Times New Roman" w:hAnsi="Times New Roman" w:cs="Times New Roman"/>
          <w:sz w:val="24"/>
          <w:szCs w:val="24"/>
        </w:rPr>
        <w:t xml:space="preserve"> уведомляет Вас о том, что </w:t>
      </w:r>
      <w:r w:rsidR="006C3A67" w:rsidRPr="00BE4CA9">
        <w:rPr>
          <w:rFonts w:ascii="Times New Roman" w:hAnsi="Times New Roman" w:cs="Times New Roman"/>
          <w:sz w:val="24"/>
          <w:szCs w:val="24"/>
        </w:rPr>
        <w:t>в соответствии с п.</w:t>
      </w:r>
      <w:r w:rsidR="00BE4CA9" w:rsidRPr="00BE4CA9">
        <w:rPr>
          <w:rFonts w:ascii="Times New Roman" w:hAnsi="Times New Roman" w:cs="Times New Roman"/>
          <w:sz w:val="24"/>
          <w:szCs w:val="24"/>
        </w:rPr>
        <w:t xml:space="preserve"> </w:t>
      </w:r>
      <w:r w:rsidR="006C3A67" w:rsidRPr="00BE4CA9">
        <w:rPr>
          <w:rFonts w:ascii="Times New Roman" w:hAnsi="Times New Roman" w:cs="Times New Roman"/>
          <w:sz w:val="24"/>
          <w:szCs w:val="24"/>
        </w:rPr>
        <w:t>1.</w:t>
      </w:r>
      <w:r w:rsidR="00123A17" w:rsidRPr="00BE4CA9">
        <w:rPr>
          <w:rFonts w:ascii="Times New Roman" w:hAnsi="Times New Roman" w:cs="Times New Roman"/>
          <w:sz w:val="24"/>
          <w:szCs w:val="24"/>
        </w:rPr>
        <w:t xml:space="preserve">2 Порядка открытия, ведения и закрытия специальных избирательных счетов для формирования избирательных фондов избирательных объединений, выдвинувших муниципальные списки кандидатов, </w:t>
      </w:r>
      <w:r w:rsidR="00BE4CA9" w:rsidRPr="00BE4CA9">
        <w:rPr>
          <w:rFonts w:ascii="Times New Roman" w:hAnsi="Times New Roman" w:cs="Times New Roman"/>
          <w:sz w:val="24"/>
          <w:szCs w:val="24"/>
        </w:rPr>
        <w:t xml:space="preserve">избирательных фондов </w:t>
      </w:r>
      <w:r w:rsidR="00123A17" w:rsidRPr="00BE4CA9">
        <w:rPr>
          <w:rFonts w:ascii="Times New Roman" w:hAnsi="Times New Roman" w:cs="Times New Roman"/>
          <w:sz w:val="24"/>
          <w:szCs w:val="24"/>
        </w:rPr>
        <w:t xml:space="preserve">кандидатов, при проведении выборов депутатов представительных органов муниципальных образований в Ростовской области, утвержденным постановлением Избирательной </w:t>
      </w:r>
      <w:r w:rsidR="00BE4CA9" w:rsidRPr="00BE4CA9">
        <w:rPr>
          <w:rFonts w:ascii="Times New Roman" w:hAnsi="Times New Roman" w:cs="Times New Roman"/>
          <w:sz w:val="24"/>
          <w:szCs w:val="24"/>
        </w:rPr>
        <w:t>комиссии Ростовской области от 2</w:t>
      </w:r>
      <w:r w:rsidR="00123A17" w:rsidRPr="00BE4CA9">
        <w:rPr>
          <w:rFonts w:ascii="Times New Roman" w:hAnsi="Times New Roman" w:cs="Times New Roman"/>
          <w:sz w:val="24"/>
          <w:szCs w:val="24"/>
        </w:rPr>
        <w:t>6.06.202</w:t>
      </w:r>
      <w:r w:rsidR="00BE4CA9" w:rsidRPr="00BE4CA9">
        <w:rPr>
          <w:rFonts w:ascii="Times New Roman" w:hAnsi="Times New Roman" w:cs="Times New Roman"/>
          <w:sz w:val="24"/>
          <w:szCs w:val="24"/>
        </w:rPr>
        <w:t>6</w:t>
      </w:r>
      <w:r w:rsidR="00123A17" w:rsidRPr="00BE4CA9">
        <w:rPr>
          <w:rFonts w:ascii="Times New Roman" w:hAnsi="Times New Roman" w:cs="Times New Roman"/>
          <w:sz w:val="24"/>
          <w:szCs w:val="24"/>
        </w:rPr>
        <w:t xml:space="preserve"> № 15</w:t>
      </w:r>
      <w:r w:rsidR="00BE4CA9" w:rsidRPr="00BE4CA9">
        <w:rPr>
          <w:rFonts w:ascii="Times New Roman" w:hAnsi="Times New Roman" w:cs="Times New Roman"/>
          <w:sz w:val="24"/>
          <w:szCs w:val="24"/>
        </w:rPr>
        <w:t>3</w:t>
      </w:r>
      <w:r w:rsidR="00123A17" w:rsidRPr="00BE4CA9">
        <w:rPr>
          <w:rFonts w:ascii="Times New Roman" w:hAnsi="Times New Roman" w:cs="Times New Roman"/>
          <w:sz w:val="24"/>
          <w:szCs w:val="24"/>
        </w:rPr>
        <w:t>-</w:t>
      </w:r>
      <w:r w:rsidR="00BE4CA9" w:rsidRPr="00BE4CA9">
        <w:rPr>
          <w:rFonts w:ascii="Times New Roman" w:hAnsi="Times New Roman" w:cs="Times New Roman"/>
          <w:sz w:val="24"/>
          <w:szCs w:val="24"/>
        </w:rPr>
        <w:t>33</w:t>
      </w:r>
      <w:r w:rsidR="003D0CC2" w:rsidRPr="00BE4CA9">
        <w:rPr>
          <w:rFonts w:ascii="Times New Roman" w:hAnsi="Times New Roman" w:cs="Times New Roman"/>
          <w:sz w:val="24"/>
          <w:szCs w:val="24"/>
        </w:rPr>
        <w:t xml:space="preserve"> (далее – Порядок</w:t>
      </w:r>
      <w:proofErr w:type="gramEnd"/>
      <w:r w:rsidR="003D0CC2" w:rsidRPr="00BE4CA9">
        <w:rPr>
          <w:rFonts w:ascii="Times New Roman" w:hAnsi="Times New Roman" w:cs="Times New Roman"/>
          <w:sz w:val="24"/>
          <w:szCs w:val="24"/>
        </w:rPr>
        <w:t>)</w:t>
      </w:r>
      <w:r w:rsidR="00123A17" w:rsidRPr="00BE4CA9">
        <w:rPr>
          <w:rFonts w:ascii="Times New Roman" w:hAnsi="Times New Roman" w:cs="Times New Roman"/>
          <w:sz w:val="24"/>
          <w:szCs w:val="24"/>
        </w:rPr>
        <w:t>,</w:t>
      </w:r>
      <w:r w:rsidR="00580362" w:rsidRPr="00BE4CA9">
        <w:rPr>
          <w:rFonts w:ascii="Times New Roman" w:hAnsi="Times New Roman" w:cs="Times New Roman"/>
          <w:sz w:val="24"/>
          <w:szCs w:val="24"/>
        </w:rPr>
        <w:t> </w:t>
      </w:r>
      <w:proofErr w:type="gramStart"/>
      <w:r w:rsidR="00BE4CA9">
        <w:rPr>
          <w:rFonts w:ascii="Times New Roman" w:hAnsi="Times New Roman" w:cs="Times New Roman"/>
          <w:sz w:val="24"/>
          <w:szCs w:val="24"/>
        </w:rPr>
        <w:t>к</w:t>
      </w:r>
      <w:r w:rsidR="00BE4CA9" w:rsidRPr="00BE4CA9">
        <w:rPr>
          <w:rFonts w:ascii="Times New Roman" w:hAnsi="Times New Roman" w:cs="Times New Roman"/>
          <w:sz w:val="24"/>
          <w:szCs w:val="24"/>
        </w:rPr>
        <w:t>андидат, выдвинутый по одномандатному (</w:t>
      </w:r>
      <w:proofErr w:type="spellStart"/>
      <w:r w:rsidR="00BE4CA9" w:rsidRPr="00BE4CA9">
        <w:rPr>
          <w:rFonts w:ascii="Times New Roman" w:hAnsi="Times New Roman" w:cs="Times New Roman"/>
          <w:sz w:val="24"/>
          <w:szCs w:val="24"/>
        </w:rPr>
        <w:t>многомандатному</w:t>
      </w:r>
      <w:proofErr w:type="spellEnd"/>
      <w:r w:rsidR="00BE4CA9" w:rsidRPr="00BE4CA9">
        <w:rPr>
          <w:rFonts w:ascii="Times New Roman" w:hAnsi="Times New Roman" w:cs="Times New Roman"/>
          <w:sz w:val="24"/>
          <w:szCs w:val="24"/>
        </w:rPr>
        <w:t>) избирательному округу (далее – кандидат), до представления в соответствующую окружную избирательную комиссию документов для регистрации данного кандидата обязан (с учетом положений части 3 статьи 45, части 6 статьи 52 Областного закона) открыть в филиале ПАО Сбербанк (при отсутствии филиала ПАО Сбербанк на территории соответствующего муниципального района, городского округа – в другой кредитной организации, расположенной на территории соответственно</w:t>
      </w:r>
      <w:proofErr w:type="gramEnd"/>
      <w:r w:rsidR="00BE4CA9">
        <w:rPr>
          <w:rFonts w:ascii="Times New Roman" w:hAnsi="Times New Roman" w:cs="Times New Roman"/>
          <w:sz w:val="24"/>
          <w:szCs w:val="24"/>
        </w:rPr>
        <w:t xml:space="preserve"> </w:t>
      </w:r>
      <w:r w:rsidR="00BE4CA9" w:rsidRPr="00BE4CA9">
        <w:rPr>
          <w:rFonts w:ascii="Times New Roman" w:hAnsi="Times New Roman" w:cs="Times New Roman"/>
          <w:sz w:val="24"/>
          <w:szCs w:val="24"/>
        </w:rPr>
        <w:t>муниципального района, городского округа), указанном (указанной) окружной избирательной комиссией, специальный избирательный счет для формирования избирательного фонда кандидата (далее – специальный избирательный счет кандидата) после письменного уведомления соответствующей окружной избирательной комиссии о своем выдвижении. При отсутствии на территории соответствующего муниципального района, городского округа кредитных организаций кандидат определяет по согласованию с соответствующей окружной избирательной комиссией кредитную организацию, в которой открывается специальный избирательный счет кандидата.</w:t>
      </w:r>
    </w:p>
    <w:p w:rsidR="009D2881" w:rsidRPr="009D2881" w:rsidRDefault="009D2881" w:rsidP="009D2881">
      <w:pPr>
        <w:pStyle w:val="ConsPlusNormal"/>
        <w:ind w:firstLine="709"/>
        <w:jc w:val="both"/>
        <w:rPr>
          <w:rFonts w:ascii="Times New Roman" w:hAnsi="Times New Roman" w:cs="Times New Roman"/>
          <w:sz w:val="24"/>
          <w:szCs w:val="24"/>
        </w:rPr>
      </w:pPr>
      <w:r w:rsidRPr="009D2881">
        <w:rPr>
          <w:rFonts w:ascii="Times New Roman" w:hAnsi="Times New Roman" w:cs="Times New Roman"/>
          <w:sz w:val="24"/>
          <w:szCs w:val="24"/>
        </w:rPr>
        <w:t>Специальный избирательный счет кандидата открывается лично кандидатом либо уполномоченным представителем кандидата по финансовым вопросам</w:t>
      </w:r>
      <w:r>
        <w:rPr>
          <w:rFonts w:ascii="Times New Roman" w:hAnsi="Times New Roman" w:cs="Times New Roman"/>
          <w:sz w:val="24"/>
          <w:szCs w:val="24"/>
        </w:rPr>
        <w:t xml:space="preserve"> </w:t>
      </w:r>
      <w:r w:rsidRPr="009D2881">
        <w:rPr>
          <w:rFonts w:ascii="Times New Roman" w:hAnsi="Times New Roman" w:cs="Times New Roman"/>
          <w:sz w:val="24"/>
          <w:szCs w:val="24"/>
        </w:rPr>
        <w:t>(в случае его назначения</w:t>
      </w:r>
      <w:r>
        <w:rPr>
          <w:rFonts w:ascii="Times New Roman" w:hAnsi="Times New Roman" w:cs="Times New Roman"/>
          <w:sz w:val="24"/>
          <w:szCs w:val="24"/>
        </w:rPr>
        <w:t xml:space="preserve"> </w:t>
      </w:r>
      <w:r w:rsidRPr="009D2881">
        <w:rPr>
          <w:rFonts w:ascii="Times New Roman" w:hAnsi="Times New Roman" w:cs="Times New Roman"/>
          <w:sz w:val="24"/>
          <w:szCs w:val="24"/>
        </w:rPr>
        <w:t>и наличия соответствующих полномочий)</w:t>
      </w:r>
      <w:r>
        <w:rPr>
          <w:rFonts w:ascii="Times New Roman" w:hAnsi="Times New Roman" w:cs="Times New Roman"/>
          <w:sz w:val="24"/>
          <w:szCs w:val="24"/>
        </w:rPr>
        <w:t xml:space="preserve"> </w:t>
      </w:r>
      <w:r w:rsidRPr="009D2881">
        <w:rPr>
          <w:rFonts w:ascii="Times New Roman" w:hAnsi="Times New Roman" w:cs="Times New Roman"/>
          <w:sz w:val="24"/>
          <w:szCs w:val="24"/>
        </w:rPr>
        <w:t>на основании письменного решения соответствующей окружной избирательной комиссии.</w:t>
      </w:r>
    </w:p>
    <w:p w:rsidR="009D2881" w:rsidRPr="00BE4CA9" w:rsidRDefault="009D2881" w:rsidP="00BE4CA9">
      <w:pPr>
        <w:pStyle w:val="ConsPlusNormal"/>
        <w:widowControl/>
        <w:jc w:val="both"/>
        <w:rPr>
          <w:rFonts w:ascii="Times New Roman" w:hAnsi="Times New Roman" w:cs="Times New Roman"/>
          <w:sz w:val="24"/>
          <w:szCs w:val="24"/>
        </w:rPr>
      </w:pPr>
    </w:p>
    <w:p w:rsidR="006C3A67" w:rsidRPr="00BE4CA9" w:rsidRDefault="006C3A67" w:rsidP="00BE4CA9">
      <w:pPr>
        <w:pStyle w:val="ConsPlusNormal"/>
        <w:widowControl/>
        <w:jc w:val="both"/>
        <w:rPr>
          <w:rFonts w:ascii="Times New Roman" w:hAnsi="Times New Roman" w:cs="Times New Roman"/>
          <w:b/>
          <w:sz w:val="24"/>
          <w:szCs w:val="24"/>
        </w:rPr>
      </w:pPr>
      <w:r w:rsidRPr="00BE4CA9">
        <w:rPr>
          <w:rFonts w:ascii="Times New Roman" w:hAnsi="Times New Roman" w:cs="Times New Roman"/>
          <w:b/>
          <w:sz w:val="24"/>
          <w:szCs w:val="24"/>
        </w:rPr>
        <w:t>Согласно п.1.</w:t>
      </w:r>
      <w:r w:rsidR="009D2881">
        <w:rPr>
          <w:rFonts w:ascii="Times New Roman" w:hAnsi="Times New Roman" w:cs="Times New Roman"/>
          <w:b/>
          <w:sz w:val="24"/>
          <w:szCs w:val="24"/>
        </w:rPr>
        <w:t>9</w:t>
      </w:r>
      <w:r w:rsidRPr="00BE4CA9">
        <w:rPr>
          <w:rFonts w:ascii="Times New Roman" w:hAnsi="Times New Roman" w:cs="Times New Roman"/>
          <w:b/>
          <w:sz w:val="24"/>
          <w:szCs w:val="24"/>
        </w:rPr>
        <w:t xml:space="preserve"> Порядка кандидат сообщает в </w:t>
      </w:r>
      <w:r w:rsidR="003B44AB" w:rsidRPr="00BE4CA9">
        <w:rPr>
          <w:rFonts w:ascii="Times New Roman" w:hAnsi="Times New Roman" w:cs="Times New Roman"/>
          <w:b/>
          <w:sz w:val="24"/>
          <w:szCs w:val="24"/>
        </w:rPr>
        <w:t>соответствующую и</w:t>
      </w:r>
      <w:r w:rsidRPr="00BE4CA9">
        <w:rPr>
          <w:rFonts w:ascii="Times New Roman" w:hAnsi="Times New Roman" w:cs="Times New Roman"/>
          <w:b/>
          <w:sz w:val="24"/>
          <w:szCs w:val="24"/>
        </w:rPr>
        <w:t>збирательную комиссию по установленной Порядком форме (прилагается) реквизиты специального избирательного счета не позднее чем через три дня со дня его открытия.</w:t>
      </w:r>
    </w:p>
    <w:p w:rsidR="00D24F9F" w:rsidRPr="00BE4CA9" w:rsidRDefault="00D24F9F" w:rsidP="00BE4CA9">
      <w:pPr>
        <w:spacing w:after="0" w:line="240" w:lineRule="auto"/>
        <w:ind w:firstLine="709"/>
        <w:jc w:val="both"/>
        <w:rPr>
          <w:rFonts w:ascii="Times New Roman" w:hAnsi="Times New Roman" w:cs="Times New Roman"/>
          <w:sz w:val="24"/>
          <w:szCs w:val="24"/>
        </w:rPr>
      </w:pPr>
    </w:p>
    <w:p w:rsidR="00CD0640" w:rsidRPr="00BE4CA9" w:rsidRDefault="00D24F9F" w:rsidP="00BE4CA9">
      <w:pPr>
        <w:spacing w:after="0" w:line="240" w:lineRule="auto"/>
        <w:ind w:firstLine="709"/>
        <w:jc w:val="both"/>
        <w:rPr>
          <w:rFonts w:ascii="Times New Roman" w:hAnsi="Times New Roman" w:cs="Times New Roman"/>
          <w:b/>
          <w:sz w:val="24"/>
          <w:szCs w:val="24"/>
        </w:rPr>
      </w:pPr>
      <w:r w:rsidRPr="00BE4CA9">
        <w:rPr>
          <w:rFonts w:ascii="Times New Roman" w:hAnsi="Times New Roman" w:cs="Times New Roman"/>
          <w:b/>
          <w:sz w:val="24"/>
          <w:szCs w:val="24"/>
        </w:rPr>
        <w:t xml:space="preserve">Нормативные документы размещены на сайте </w:t>
      </w:r>
      <w:r w:rsidR="003D0CC2" w:rsidRPr="00BE4CA9">
        <w:rPr>
          <w:rFonts w:ascii="Times New Roman" w:hAnsi="Times New Roman" w:cs="Times New Roman"/>
          <w:b/>
          <w:sz w:val="24"/>
          <w:szCs w:val="24"/>
        </w:rPr>
        <w:t>Избирательной комиссии Ростовской области</w:t>
      </w:r>
      <w:r w:rsidRPr="00BE4CA9">
        <w:rPr>
          <w:rFonts w:ascii="Times New Roman" w:hAnsi="Times New Roman" w:cs="Times New Roman"/>
          <w:b/>
          <w:sz w:val="24"/>
          <w:szCs w:val="24"/>
        </w:rPr>
        <w:t xml:space="preserve"> –&gt;</w:t>
      </w:r>
      <w:r w:rsidR="002C0655" w:rsidRPr="00BE4CA9">
        <w:rPr>
          <w:rFonts w:ascii="Times New Roman" w:hAnsi="Times New Roman" w:cs="Times New Roman"/>
          <w:b/>
          <w:sz w:val="24"/>
          <w:szCs w:val="24"/>
        </w:rPr>
        <w:t>Документы избирательной комиссии</w:t>
      </w:r>
      <w:r w:rsidRPr="00BE4CA9">
        <w:rPr>
          <w:rFonts w:ascii="Times New Roman" w:hAnsi="Times New Roman" w:cs="Times New Roman"/>
          <w:b/>
          <w:sz w:val="24"/>
          <w:szCs w:val="24"/>
        </w:rPr>
        <w:t xml:space="preserve"> –&gt;</w:t>
      </w:r>
      <w:r w:rsidR="002C0655" w:rsidRPr="00BE4CA9">
        <w:rPr>
          <w:rFonts w:ascii="Times New Roman" w:hAnsi="Times New Roman" w:cs="Times New Roman"/>
          <w:b/>
          <w:sz w:val="24"/>
          <w:szCs w:val="24"/>
        </w:rPr>
        <w:t>Постановления</w:t>
      </w:r>
    </w:p>
    <w:p w:rsidR="00410BA7" w:rsidRPr="00BE4CA9" w:rsidRDefault="00410BA7" w:rsidP="00BE4CA9">
      <w:pPr>
        <w:pStyle w:val="ConsPlusNormal"/>
        <w:widowControl/>
        <w:jc w:val="both"/>
        <w:rPr>
          <w:rFonts w:ascii="Times New Roman" w:hAnsi="Times New Roman" w:cs="Times New Roman"/>
          <w:sz w:val="24"/>
          <w:szCs w:val="24"/>
          <w:lang w:eastAsia="en-US"/>
        </w:rPr>
      </w:pPr>
    </w:p>
    <w:p w:rsidR="00A669FD" w:rsidRPr="00BE4CA9" w:rsidRDefault="00A669FD" w:rsidP="00BE4CA9">
      <w:pPr>
        <w:pStyle w:val="ConsPlusNormal"/>
        <w:widowControl/>
        <w:jc w:val="both"/>
        <w:rPr>
          <w:rFonts w:ascii="Times New Roman" w:hAnsi="Times New Roman" w:cs="Times New Roman"/>
          <w:sz w:val="24"/>
          <w:szCs w:val="24"/>
          <w:lang w:eastAsia="en-US"/>
        </w:rPr>
      </w:pPr>
      <w:r w:rsidRPr="00BE4CA9">
        <w:rPr>
          <w:rFonts w:ascii="Times New Roman" w:hAnsi="Times New Roman" w:cs="Times New Roman"/>
          <w:b/>
          <w:sz w:val="24"/>
          <w:szCs w:val="24"/>
          <w:lang w:eastAsia="en-US"/>
        </w:rPr>
        <w:t>Собственные средства кандидата</w:t>
      </w:r>
      <w:r w:rsidRPr="00BE4CA9">
        <w:rPr>
          <w:rFonts w:ascii="Times New Roman" w:hAnsi="Times New Roman" w:cs="Times New Roman"/>
          <w:sz w:val="24"/>
          <w:szCs w:val="24"/>
          <w:lang w:eastAsia="en-US"/>
        </w:rPr>
        <w:t xml:space="preserve"> в избирательный фонд вносятся </w:t>
      </w:r>
      <w:r w:rsidR="00A16D3C">
        <w:rPr>
          <w:rFonts w:ascii="Times New Roman" w:hAnsi="Times New Roman" w:cs="Times New Roman"/>
          <w:sz w:val="24"/>
          <w:szCs w:val="24"/>
          <w:lang w:eastAsia="en-US"/>
        </w:rPr>
        <w:t>через</w:t>
      </w:r>
      <w:r w:rsidRPr="00BE4CA9">
        <w:rPr>
          <w:rFonts w:ascii="Times New Roman" w:hAnsi="Times New Roman" w:cs="Times New Roman"/>
          <w:sz w:val="24"/>
          <w:szCs w:val="24"/>
          <w:lang w:eastAsia="en-US"/>
        </w:rPr>
        <w:t xml:space="preserve"> отделение связи, кредитную организацию лично кандидатом либо уполномоченным представителем кандидата по финансовым вопросам (в случае его назначения) из собственных средств кандидата по предъявлении паспорта гражданина Российской Федерации или документа, заменяющего паспорт гражданина.</w:t>
      </w:r>
    </w:p>
    <w:p w:rsidR="00A669FD" w:rsidRPr="00BE4CA9" w:rsidRDefault="00A669FD" w:rsidP="00BE4CA9">
      <w:pPr>
        <w:pStyle w:val="ConsPlusNormal"/>
        <w:widowControl/>
        <w:jc w:val="both"/>
        <w:rPr>
          <w:rFonts w:ascii="Times New Roman" w:hAnsi="Times New Roman" w:cs="Times New Roman"/>
          <w:sz w:val="24"/>
          <w:szCs w:val="24"/>
          <w:lang w:eastAsia="en-US"/>
        </w:rPr>
      </w:pPr>
      <w:r w:rsidRPr="00BE4CA9">
        <w:rPr>
          <w:rFonts w:ascii="Times New Roman" w:hAnsi="Times New Roman" w:cs="Times New Roman"/>
          <w:sz w:val="24"/>
          <w:szCs w:val="24"/>
          <w:lang w:eastAsia="en-US"/>
        </w:rPr>
        <w:t xml:space="preserve">При внесении собственных средств кандидат в платежном документе (распоряжении) указывает следующие сведения: фамилию, имя и отчество (при наличии). В реквизите «Назначение платежа» платежного документа (распоряжения) </w:t>
      </w:r>
      <w:r w:rsidRPr="00BE4CA9">
        <w:rPr>
          <w:rFonts w:ascii="Times New Roman" w:hAnsi="Times New Roman" w:cs="Times New Roman"/>
          <w:b/>
          <w:sz w:val="24"/>
          <w:szCs w:val="24"/>
          <w:lang w:eastAsia="en-US"/>
        </w:rPr>
        <w:t>указываются слова «Собственные средства».</w:t>
      </w:r>
    </w:p>
    <w:p w:rsidR="00A669FD" w:rsidRPr="00BE4CA9" w:rsidRDefault="00A669FD" w:rsidP="00BE4CA9">
      <w:pPr>
        <w:pStyle w:val="ConsPlusNormal"/>
        <w:widowControl/>
        <w:jc w:val="both"/>
        <w:rPr>
          <w:rFonts w:ascii="Times New Roman" w:hAnsi="Times New Roman" w:cs="Times New Roman"/>
          <w:b/>
          <w:sz w:val="24"/>
          <w:szCs w:val="24"/>
          <w:lang w:eastAsia="en-US"/>
        </w:rPr>
      </w:pPr>
      <w:r w:rsidRPr="00BE4CA9">
        <w:rPr>
          <w:rFonts w:ascii="Times New Roman" w:hAnsi="Times New Roman" w:cs="Times New Roman"/>
          <w:sz w:val="24"/>
          <w:szCs w:val="24"/>
          <w:lang w:eastAsia="en-US"/>
        </w:rPr>
        <w:t xml:space="preserve">При внесении собственных средств кандидата </w:t>
      </w:r>
      <w:r w:rsidRPr="00BE4CA9">
        <w:rPr>
          <w:rFonts w:ascii="Times New Roman" w:hAnsi="Times New Roman" w:cs="Times New Roman"/>
          <w:b/>
          <w:sz w:val="24"/>
          <w:szCs w:val="24"/>
          <w:lang w:eastAsia="en-US"/>
        </w:rPr>
        <w:t>уполномоченным представителем кандидата по финансовым вопросам</w:t>
      </w:r>
      <w:r w:rsidRPr="00BE4CA9">
        <w:rPr>
          <w:rFonts w:ascii="Times New Roman" w:hAnsi="Times New Roman" w:cs="Times New Roman"/>
          <w:sz w:val="24"/>
          <w:szCs w:val="24"/>
          <w:lang w:eastAsia="en-US"/>
        </w:rPr>
        <w:t xml:space="preserve"> (в случае его назначения) в платежном документе (распоряжении) указываются фамилия, имя и отчество (при наличии) уполномоченного представителя кандидата по финансовым вопросам. </w:t>
      </w:r>
      <w:proofErr w:type="gramStart"/>
      <w:r w:rsidRPr="00BE4CA9">
        <w:rPr>
          <w:rFonts w:ascii="Times New Roman" w:hAnsi="Times New Roman" w:cs="Times New Roman"/>
          <w:sz w:val="24"/>
          <w:szCs w:val="24"/>
          <w:lang w:eastAsia="en-US"/>
        </w:rPr>
        <w:t xml:space="preserve">В реквизите «Назначение платежа» платежного документа (распоряжения) указываются следующие сведения: </w:t>
      </w:r>
      <w:r w:rsidRPr="00BE4CA9">
        <w:rPr>
          <w:rFonts w:ascii="Times New Roman" w:hAnsi="Times New Roman" w:cs="Times New Roman"/>
          <w:b/>
          <w:sz w:val="24"/>
          <w:szCs w:val="24"/>
          <w:lang w:eastAsia="en-US"/>
        </w:rPr>
        <w:t>фамилия, имя и отчество (при наличии) кандидата и слова «Собственные средства».</w:t>
      </w:r>
      <w:proofErr w:type="gramEnd"/>
    </w:p>
    <w:p w:rsidR="00410BA7" w:rsidRPr="00BE4CA9" w:rsidRDefault="00410BA7" w:rsidP="00BE4CA9">
      <w:pPr>
        <w:spacing w:after="0" w:line="240" w:lineRule="auto"/>
        <w:ind w:firstLine="709"/>
        <w:jc w:val="both"/>
        <w:rPr>
          <w:rFonts w:ascii="Times New Roman" w:hAnsi="Times New Roman" w:cs="Times New Roman"/>
          <w:sz w:val="24"/>
          <w:szCs w:val="24"/>
        </w:rPr>
      </w:pPr>
    </w:p>
    <w:p w:rsidR="00944CF4" w:rsidRPr="00944CF4" w:rsidRDefault="00944CF4" w:rsidP="00944CF4">
      <w:pPr>
        <w:pStyle w:val="ConsPlusNormal"/>
        <w:widowControl/>
        <w:jc w:val="both"/>
        <w:rPr>
          <w:rFonts w:ascii="Times New Roman" w:hAnsi="Times New Roman" w:cs="Times New Roman"/>
          <w:sz w:val="24"/>
          <w:szCs w:val="24"/>
        </w:rPr>
      </w:pPr>
      <w:proofErr w:type="gramStart"/>
      <w:r w:rsidRPr="00944CF4">
        <w:rPr>
          <w:rFonts w:ascii="Times New Roman" w:hAnsi="Times New Roman" w:cs="Times New Roman"/>
          <w:sz w:val="24"/>
          <w:szCs w:val="24"/>
        </w:rPr>
        <w:t xml:space="preserve">Добровольное пожертвование гражданина Российской Федерации (иностранного гражданина, указанного в пункте 10 статьи 4 Федерального закона) в избирательный фонд вносится через отделение связи, кредитную организацию лично гражданином Российской Федерации (иностранным гражданином, указанным в пункте 10 статьи 4 Федерального закона) из собственных средств по предъявлении паспорта гражданина Российской Федерации или иного документа, удостоверяющего </w:t>
      </w:r>
      <w:r w:rsidRPr="00944CF4">
        <w:rPr>
          <w:rFonts w:ascii="Times New Roman" w:hAnsi="Times New Roman" w:cs="Times New Roman"/>
          <w:sz w:val="24"/>
          <w:szCs w:val="24"/>
        </w:rPr>
        <w:lastRenderedPageBreak/>
        <w:t>личность гражданина, выданного уполномоченным государственным органом (для иностранного гражданина</w:t>
      </w:r>
      <w:proofErr w:type="gramEnd"/>
      <w:r w:rsidRPr="00944CF4">
        <w:rPr>
          <w:rFonts w:ascii="Times New Roman" w:hAnsi="Times New Roman" w:cs="Times New Roman"/>
          <w:sz w:val="24"/>
          <w:szCs w:val="24"/>
        </w:rPr>
        <w:t>, указанного в пункте 10 статьи 4 Федерального закона–вида на жительство).</w:t>
      </w:r>
    </w:p>
    <w:p w:rsidR="00944CF4" w:rsidRDefault="00944CF4" w:rsidP="00944CF4">
      <w:pPr>
        <w:pStyle w:val="ConsPlusNormal"/>
        <w:widowControl/>
        <w:jc w:val="both"/>
        <w:rPr>
          <w:rFonts w:ascii="Times New Roman" w:hAnsi="Times New Roman" w:cs="Times New Roman"/>
          <w:sz w:val="24"/>
          <w:szCs w:val="24"/>
        </w:rPr>
      </w:pPr>
      <w:proofErr w:type="gramStart"/>
      <w:r w:rsidRPr="00944CF4">
        <w:rPr>
          <w:rFonts w:ascii="Times New Roman" w:hAnsi="Times New Roman" w:cs="Times New Roman"/>
          <w:sz w:val="24"/>
          <w:szCs w:val="24"/>
        </w:rPr>
        <w:t xml:space="preserve">При внесении добровольного пожертвования гражданин Российской Федерации (иностранный гражданин, указанный в пункте 10 статьи 4 Федерального закона) в платежном документе (распоряжении о переводе денежных средств) (далее – платежный документ (распоряжение) указывает следующие сведения о себе: </w:t>
      </w:r>
      <w:proofErr w:type="gramEnd"/>
    </w:p>
    <w:p w:rsidR="00944CF4" w:rsidRDefault="00944CF4" w:rsidP="00944CF4">
      <w:pPr>
        <w:pStyle w:val="ConsPlusNormal"/>
        <w:widowControl/>
        <w:jc w:val="both"/>
        <w:rPr>
          <w:rFonts w:ascii="Times New Roman" w:hAnsi="Times New Roman" w:cs="Times New Roman"/>
          <w:sz w:val="24"/>
          <w:szCs w:val="24"/>
        </w:rPr>
      </w:pPr>
      <w:r w:rsidRPr="00944CF4">
        <w:rPr>
          <w:rFonts w:ascii="Times New Roman" w:hAnsi="Times New Roman" w:cs="Times New Roman"/>
          <w:sz w:val="24"/>
          <w:szCs w:val="24"/>
        </w:rPr>
        <w:t xml:space="preserve">фамилию, имя и отчество (при наличии). </w:t>
      </w:r>
    </w:p>
    <w:p w:rsidR="00944CF4" w:rsidRDefault="00944CF4" w:rsidP="00944CF4">
      <w:pPr>
        <w:pStyle w:val="ConsPlusNormal"/>
        <w:widowControl/>
        <w:jc w:val="both"/>
        <w:rPr>
          <w:rFonts w:ascii="Times New Roman" w:hAnsi="Times New Roman" w:cs="Times New Roman"/>
          <w:sz w:val="24"/>
          <w:szCs w:val="24"/>
        </w:rPr>
      </w:pPr>
      <w:r w:rsidRPr="00944CF4">
        <w:rPr>
          <w:rFonts w:ascii="Times New Roman" w:hAnsi="Times New Roman" w:cs="Times New Roman"/>
          <w:sz w:val="24"/>
          <w:szCs w:val="24"/>
        </w:rPr>
        <w:t xml:space="preserve">В реквизите «Назначение платежа» платежного документа (распоряжения) указываются слово «пожертвование», </w:t>
      </w:r>
    </w:p>
    <w:p w:rsidR="00944CF4" w:rsidRDefault="00944CF4" w:rsidP="00944CF4">
      <w:pPr>
        <w:pStyle w:val="ConsPlusNormal"/>
        <w:widowControl/>
        <w:jc w:val="both"/>
        <w:rPr>
          <w:rFonts w:ascii="Times New Roman" w:hAnsi="Times New Roman" w:cs="Times New Roman"/>
          <w:sz w:val="24"/>
          <w:szCs w:val="24"/>
        </w:rPr>
      </w:pPr>
      <w:r w:rsidRPr="00944CF4">
        <w:rPr>
          <w:rFonts w:ascii="Times New Roman" w:hAnsi="Times New Roman" w:cs="Times New Roman"/>
          <w:sz w:val="24"/>
          <w:szCs w:val="24"/>
        </w:rPr>
        <w:t xml:space="preserve">дата рождения, </w:t>
      </w:r>
    </w:p>
    <w:p w:rsidR="00944CF4" w:rsidRDefault="00944CF4" w:rsidP="00944CF4">
      <w:pPr>
        <w:pStyle w:val="ConsPlusNormal"/>
        <w:widowControl/>
        <w:jc w:val="both"/>
        <w:rPr>
          <w:rFonts w:ascii="Times New Roman" w:hAnsi="Times New Roman" w:cs="Times New Roman"/>
          <w:sz w:val="24"/>
          <w:szCs w:val="24"/>
        </w:rPr>
      </w:pPr>
      <w:r w:rsidRPr="00944CF4">
        <w:rPr>
          <w:rFonts w:ascii="Times New Roman" w:hAnsi="Times New Roman" w:cs="Times New Roman"/>
          <w:sz w:val="24"/>
          <w:szCs w:val="24"/>
        </w:rPr>
        <w:t xml:space="preserve">адрес места жительства, </w:t>
      </w:r>
    </w:p>
    <w:p w:rsidR="00944CF4" w:rsidRDefault="00944CF4" w:rsidP="00944CF4">
      <w:pPr>
        <w:pStyle w:val="ConsPlusNormal"/>
        <w:widowControl/>
        <w:jc w:val="both"/>
        <w:rPr>
          <w:rFonts w:ascii="Times New Roman" w:hAnsi="Times New Roman" w:cs="Times New Roman"/>
          <w:sz w:val="24"/>
          <w:szCs w:val="24"/>
        </w:rPr>
      </w:pPr>
      <w:r w:rsidRPr="00944CF4">
        <w:rPr>
          <w:rFonts w:ascii="Times New Roman" w:hAnsi="Times New Roman" w:cs="Times New Roman"/>
          <w:sz w:val="24"/>
          <w:szCs w:val="24"/>
        </w:rPr>
        <w:t xml:space="preserve">серия и номер паспорта гражданина Российской Федерации или иного документа, удостоверяющего личность гражданина, выданного уполномоченным государственным органом (для иностранного гражданина, указанного в пункте 10 статьи 4 Федерального закона – серия и номер вида на жительство), </w:t>
      </w:r>
    </w:p>
    <w:p w:rsidR="00944CF4" w:rsidRPr="00944CF4" w:rsidRDefault="00944CF4" w:rsidP="00944CF4">
      <w:pPr>
        <w:pStyle w:val="ConsPlusNormal"/>
        <w:widowControl/>
        <w:jc w:val="both"/>
        <w:rPr>
          <w:rFonts w:ascii="Times New Roman" w:hAnsi="Times New Roman" w:cs="Times New Roman"/>
          <w:sz w:val="24"/>
          <w:szCs w:val="24"/>
        </w:rPr>
      </w:pPr>
      <w:r w:rsidRPr="00944CF4">
        <w:rPr>
          <w:rFonts w:ascii="Times New Roman" w:hAnsi="Times New Roman" w:cs="Times New Roman"/>
          <w:sz w:val="24"/>
          <w:szCs w:val="24"/>
        </w:rPr>
        <w:t>сведения о гражданстве.</w:t>
      </w:r>
    </w:p>
    <w:p w:rsidR="00D90625" w:rsidRPr="00BE4CA9" w:rsidRDefault="00D90625" w:rsidP="00BE4CA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40E93" w:rsidRPr="00BE4CA9" w:rsidRDefault="00A40E93" w:rsidP="00BE4CA9">
      <w:pPr>
        <w:spacing w:after="0" w:line="240" w:lineRule="auto"/>
        <w:ind w:firstLine="709"/>
        <w:jc w:val="both"/>
        <w:rPr>
          <w:rFonts w:ascii="Times New Roman" w:hAnsi="Times New Roman" w:cs="Times New Roman"/>
          <w:bCs/>
          <w:sz w:val="24"/>
          <w:szCs w:val="24"/>
        </w:rPr>
      </w:pPr>
      <w:r w:rsidRPr="00BE4CA9">
        <w:rPr>
          <w:rFonts w:ascii="Times New Roman" w:hAnsi="Times New Roman" w:cs="Times New Roman"/>
          <w:bCs/>
          <w:sz w:val="24"/>
          <w:szCs w:val="24"/>
        </w:rPr>
        <w:t xml:space="preserve">Гражданин рассматривается в качестве </w:t>
      </w:r>
      <w:r w:rsidRPr="00BE4CA9">
        <w:rPr>
          <w:rFonts w:ascii="Times New Roman" w:hAnsi="Times New Roman" w:cs="Times New Roman"/>
          <w:b/>
          <w:bCs/>
          <w:sz w:val="24"/>
          <w:szCs w:val="24"/>
        </w:rPr>
        <w:t>анонимного жертвователя</w:t>
      </w:r>
      <w:r w:rsidRPr="00BE4CA9">
        <w:rPr>
          <w:rFonts w:ascii="Times New Roman" w:hAnsi="Times New Roman" w:cs="Times New Roman"/>
          <w:bCs/>
          <w:sz w:val="24"/>
          <w:szCs w:val="24"/>
        </w:rPr>
        <w:t xml:space="preserve">, если в распоряжении на перевод денежных средств (пожертвования) им </w:t>
      </w:r>
      <w:r w:rsidRPr="00BE4CA9">
        <w:rPr>
          <w:rFonts w:ascii="Times New Roman" w:hAnsi="Times New Roman" w:cs="Times New Roman"/>
          <w:b/>
          <w:bCs/>
          <w:sz w:val="24"/>
          <w:szCs w:val="24"/>
        </w:rPr>
        <w:t>не указаны любое из следующих сведений:</w:t>
      </w:r>
      <w:r w:rsidRPr="00BE4CA9">
        <w:rPr>
          <w:rFonts w:ascii="Times New Roman" w:hAnsi="Times New Roman" w:cs="Times New Roman"/>
          <w:bCs/>
          <w:sz w:val="24"/>
          <w:szCs w:val="24"/>
        </w:rPr>
        <w:t xml:space="preserve"> фамилия, имя, отчество (при наличии) или адрес места жительства, а также, если им были </w:t>
      </w:r>
      <w:r w:rsidRPr="00BE4CA9">
        <w:rPr>
          <w:rFonts w:ascii="Times New Roman" w:hAnsi="Times New Roman" w:cs="Times New Roman"/>
          <w:b/>
          <w:bCs/>
          <w:sz w:val="24"/>
          <w:szCs w:val="24"/>
        </w:rPr>
        <w:t>указаны недостоверные сведения о себе</w:t>
      </w:r>
      <w:r w:rsidR="00211A25" w:rsidRPr="00BE4CA9">
        <w:rPr>
          <w:rFonts w:ascii="Times New Roman" w:hAnsi="Times New Roman" w:cs="Times New Roman"/>
          <w:bCs/>
          <w:sz w:val="24"/>
          <w:szCs w:val="24"/>
        </w:rPr>
        <w:t>.</w:t>
      </w:r>
    </w:p>
    <w:p w:rsidR="00A40E93" w:rsidRPr="00BE4CA9" w:rsidRDefault="00A40E93" w:rsidP="00BE4CA9">
      <w:pPr>
        <w:spacing w:after="0" w:line="240" w:lineRule="auto"/>
        <w:ind w:firstLine="709"/>
        <w:jc w:val="both"/>
        <w:rPr>
          <w:rFonts w:ascii="Times New Roman" w:hAnsi="Times New Roman" w:cs="Times New Roman"/>
          <w:b/>
          <w:bCs/>
          <w:sz w:val="24"/>
          <w:szCs w:val="24"/>
        </w:rPr>
      </w:pPr>
      <w:r w:rsidRPr="00BE4CA9">
        <w:rPr>
          <w:rFonts w:ascii="Times New Roman" w:hAnsi="Times New Roman" w:cs="Times New Roman"/>
          <w:b/>
          <w:bCs/>
          <w:sz w:val="24"/>
          <w:szCs w:val="24"/>
        </w:rPr>
        <w:t xml:space="preserve">Обращаем Ваше внимание, что пожертвования, внесенные анонимными жертвователями, подлежат перечислению в доход  </w:t>
      </w:r>
      <w:r w:rsidR="003B44AB" w:rsidRPr="00BE4CA9">
        <w:rPr>
          <w:rFonts w:ascii="Times New Roman" w:hAnsi="Times New Roman" w:cs="Times New Roman"/>
          <w:b/>
          <w:bCs/>
          <w:sz w:val="24"/>
          <w:szCs w:val="24"/>
        </w:rPr>
        <w:t>местного</w:t>
      </w:r>
      <w:r w:rsidR="00944CF4">
        <w:rPr>
          <w:rFonts w:ascii="Times New Roman" w:hAnsi="Times New Roman" w:cs="Times New Roman"/>
          <w:b/>
          <w:bCs/>
          <w:sz w:val="24"/>
          <w:szCs w:val="24"/>
        </w:rPr>
        <w:t xml:space="preserve"> </w:t>
      </w:r>
      <w:r w:rsidRPr="00BE4CA9">
        <w:rPr>
          <w:rFonts w:ascii="Times New Roman" w:hAnsi="Times New Roman" w:cs="Times New Roman"/>
          <w:b/>
          <w:bCs/>
          <w:sz w:val="24"/>
          <w:szCs w:val="24"/>
        </w:rPr>
        <w:t>бюджета.</w:t>
      </w:r>
    </w:p>
    <w:p w:rsidR="004A475F" w:rsidRPr="00BE4CA9" w:rsidRDefault="00A40E93" w:rsidP="00BE4CA9">
      <w:pPr>
        <w:spacing w:after="0" w:line="240" w:lineRule="auto"/>
        <w:ind w:firstLine="709"/>
        <w:jc w:val="both"/>
        <w:rPr>
          <w:rFonts w:ascii="Times New Roman" w:hAnsi="Times New Roman" w:cs="Times New Roman"/>
          <w:b/>
          <w:bCs/>
          <w:sz w:val="24"/>
          <w:szCs w:val="24"/>
        </w:rPr>
      </w:pPr>
      <w:r w:rsidRPr="00BE4CA9">
        <w:rPr>
          <w:rFonts w:ascii="Times New Roman" w:hAnsi="Times New Roman" w:cs="Times New Roman"/>
          <w:b/>
          <w:bCs/>
          <w:sz w:val="24"/>
          <w:szCs w:val="24"/>
        </w:rPr>
        <w:t>Индивидуальные предприниматели осуществляют пожертвования в порядке, установленном для физических лиц в соответствии с настоящей Памяткой.</w:t>
      </w:r>
    </w:p>
    <w:p w:rsidR="00944CF4" w:rsidRPr="00944CF4" w:rsidRDefault="00944CF4" w:rsidP="00944CF4">
      <w:pPr>
        <w:pStyle w:val="ConsPlusNormal"/>
        <w:widowControl/>
        <w:spacing w:after="40"/>
        <w:jc w:val="both"/>
        <w:rPr>
          <w:rFonts w:ascii="Times New Roman" w:hAnsi="Times New Roman" w:cs="Times New Roman"/>
          <w:sz w:val="24"/>
          <w:szCs w:val="24"/>
        </w:rPr>
      </w:pPr>
      <w:r w:rsidRPr="00944CF4">
        <w:rPr>
          <w:rFonts w:ascii="Times New Roman" w:hAnsi="Times New Roman" w:cs="Times New Roman"/>
          <w:sz w:val="24"/>
          <w:szCs w:val="24"/>
        </w:rPr>
        <w:t>Добровольное пожертвование юридического лица в избирательный фонд осуществляется в безналичном порядке путем перечисления (перевода) денежных средств на специальный избирательный счет.</w:t>
      </w:r>
    </w:p>
    <w:p w:rsidR="00944CF4" w:rsidRPr="00944CF4" w:rsidRDefault="00944CF4" w:rsidP="00944CF4">
      <w:pPr>
        <w:pStyle w:val="ConsPlusNormal"/>
        <w:widowControl/>
        <w:jc w:val="both"/>
        <w:rPr>
          <w:rFonts w:ascii="Times New Roman" w:hAnsi="Times New Roman" w:cs="Times New Roman"/>
          <w:sz w:val="24"/>
          <w:szCs w:val="24"/>
        </w:rPr>
      </w:pPr>
      <w:r w:rsidRPr="00944CF4">
        <w:rPr>
          <w:rFonts w:ascii="Times New Roman" w:hAnsi="Times New Roman" w:cs="Times New Roman"/>
          <w:sz w:val="24"/>
          <w:szCs w:val="24"/>
        </w:rPr>
        <w:t>Платежные документы (распоряжения) на перечисление (перевод) добровольных пожертвований на специальный избирательный счет составляются юридическими лицами в соответствии с требованиями нормативных актов Центрального банка Российской Федерации, устанавливающих правила осуществления перевода денежных средств.</w:t>
      </w:r>
    </w:p>
    <w:p w:rsidR="00944CF4" w:rsidRPr="00944CF4" w:rsidRDefault="00944CF4" w:rsidP="00944CF4">
      <w:pPr>
        <w:pStyle w:val="ConsPlusNormal"/>
        <w:widowControl/>
        <w:jc w:val="both"/>
        <w:rPr>
          <w:rFonts w:ascii="Times New Roman" w:hAnsi="Times New Roman" w:cs="Times New Roman"/>
          <w:sz w:val="24"/>
          <w:szCs w:val="24"/>
        </w:rPr>
      </w:pPr>
      <w:r w:rsidRPr="00944CF4">
        <w:rPr>
          <w:rFonts w:ascii="Times New Roman" w:hAnsi="Times New Roman" w:cs="Times New Roman"/>
          <w:sz w:val="24"/>
          <w:szCs w:val="24"/>
        </w:rPr>
        <w:t>При этом в реквизите «Назначение платежа» платежного документа (распоряжения) указываются</w:t>
      </w:r>
      <w:r w:rsidR="0050475D">
        <w:rPr>
          <w:rFonts w:ascii="Times New Roman" w:hAnsi="Times New Roman" w:cs="Times New Roman"/>
          <w:sz w:val="24"/>
          <w:szCs w:val="24"/>
        </w:rPr>
        <w:t xml:space="preserve"> </w:t>
      </w:r>
      <w:r w:rsidRPr="00944CF4">
        <w:rPr>
          <w:rFonts w:ascii="Times New Roman" w:hAnsi="Times New Roman" w:cs="Times New Roman"/>
          <w:sz w:val="24"/>
          <w:szCs w:val="24"/>
        </w:rPr>
        <w:t>следующие сведения: слово «пожертвование», дата регистрации юридического лица, отметка об отсутствии ограничений, предусмотренных пунктом</w:t>
      </w:r>
      <w:r w:rsidR="0050475D">
        <w:rPr>
          <w:rFonts w:ascii="Times New Roman" w:hAnsi="Times New Roman" w:cs="Times New Roman"/>
          <w:sz w:val="24"/>
          <w:szCs w:val="24"/>
        </w:rPr>
        <w:t xml:space="preserve"> </w:t>
      </w:r>
      <w:r w:rsidRPr="00944CF4">
        <w:rPr>
          <w:rFonts w:ascii="Times New Roman" w:hAnsi="Times New Roman" w:cs="Times New Roman"/>
          <w:sz w:val="24"/>
          <w:szCs w:val="24"/>
        </w:rPr>
        <w:t xml:space="preserve">6 статьи 58 Федерального закона. </w:t>
      </w:r>
    </w:p>
    <w:p w:rsidR="00D47368" w:rsidRPr="00944CF4" w:rsidRDefault="00944CF4" w:rsidP="00944CF4">
      <w:pPr>
        <w:spacing w:line="240" w:lineRule="auto"/>
        <w:ind w:firstLine="720"/>
        <w:jc w:val="both"/>
        <w:rPr>
          <w:rFonts w:ascii="Times New Roman" w:hAnsi="Times New Roman" w:cs="Times New Roman"/>
          <w:bCs/>
          <w:sz w:val="24"/>
          <w:szCs w:val="24"/>
        </w:rPr>
      </w:pPr>
      <w:r w:rsidRPr="00944CF4">
        <w:rPr>
          <w:rFonts w:ascii="Times New Roman" w:hAnsi="Times New Roman" w:cs="Times New Roman"/>
          <w:sz w:val="24"/>
          <w:szCs w:val="24"/>
        </w:rPr>
        <w:t>В качестве отметки об отсутствии ограничений используется следующая запись: «Ограничения, предусмотренные пунктом 6 статьи 58 ФЗ от 12.06.2002 №67-ФЗ, отсутствуют», допускается сокращение «</w:t>
      </w:r>
      <w:proofErr w:type="spellStart"/>
      <w:r w:rsidRPr="00944CF4">
        <w:rPr>
          <w:rFonts w:ascii="Times New Roman" w:hAnsi="Times New Roman" w:cs="Times New Roman"/>
          <w:sz w:val="24"/>
          <w:szCs w:val="24"/>
        </w:rPr>
        <w:t>Отс</w:t>
      </w:r>
      <w:proofErr w:type="gramStart"/>
      <w:r w:rsidRPr="00944CF4">
        <w:rPr>
          <w:rFonts w:ascii="Times New Roman" w:hAnsi="Times New Roman" w:cs="Times New Roman"/>
          <w:sz w:val="24"/>
          <w:szCs w:val="24"/>
        </w:rPr>
        <w:t>.о</w:t>
      </w:r>
      <w:proofErr w:type="gramEnd"/>
      <w:r w:rsidRPr="00944CF4">
        <w:rPr>
          <w:rFonts w:ascii="Times New Roman" w:hAnsi="Times New Roman" w:cs="Times New Roman"/>
          <w:sz w:val="24"/>
          <w:szCs w:val="24"/>
        </w:rPr>
        <w:t>гр</w:t>
      </w:r>
      <w:proofErr w:type="spellEnd"/>
      <w:r w:rsidRPr="00944CF4">
        <w:rPr>
          <w:rFonts w:ascii="Times New Roman" w:hAnsi="Times New Roman" w:cs="Times New Roman"/>
          <w:sz w:val="24"/>
          <w:szCs w:val="24"/>
        </w:rPr>
        <w:t>.».</w:t>
      </w:r>
    </w:p>
    <w:p w:rsidR="00D47368" w:rsidRPr="00BE4CA9" w:rsidRDefault="00D47368" w:rsidP="00BE4CA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E4CA9">
        <w:rPr>
          <w:rFonts w:ascii="Times New Roman" w:hAnsi="Times New Roman" w:cs="Times New Roman"/>
          <w:b/>
          <w:sz w:val="24"/>
          <w:szCs w:val="24"/>
        </w:rPr>
        <w:t>Перечень</w:t>
      </w:r>
      <w:r w:rsidR="00677E44" w:rsidRPr="00BE4CA9">
        <w:rPr>
          <w:rFonts w:ascii="Times New Roman" w:hAnsi="Times New Roman" w:cs="Times New Roman"/>
          <w:b/>
          <w:sz w:val="24"/>
          <w:szCs w:val="24"/>
        </w:rPr>
        <w:t xml:space="preserve"> физических лиц и организаций</w:t>
      </w:r>
      <w:r w:rsidRPr="00BE4CA9">
        <w:rPr>
          <w:rFonts w:ascii="Times New Roman" w:hAnsi="Times New Roman" w:cs="Times New Roman"/>
          <w:b/>
          <w:sz w:val="24"/>
          <w:szCs w:val="24"/>
        </w:rPr>
        <w:t>, ко</w:t>
      </w:r>
      <w:r w:rsidR="00677E44" w:rsidRPr="00BE4CA9">
        <w:rPr>
          <w:rFonts w:ascii="Times New Roman" w:hAnsi="Times New Roman" w:cs="Times New Roman"/>
          <w:b/>
          <w:sz w:val="24"/>
          <w:szCs w:val="24"/>
        </w:rPr>
        <w:t>торым</w:t>
      </w:r>
      <w:r w:rsidRPr="00BE4CA9">
        <w:rPr>
          <w:rFonts w:ascii="Times New Roman" w:hAnsi="Times New Roman" w:cs="Times New Roman"/>
          <w:b/>
          <w:sz w:val="24"/>
          <w:szCs w:val="24"/>
        </w:rPr>
        <w:t xml:space="preserve"> запрещается </w:t>
      </w:r>
      <w:proofErr w:type="gramStart"/>
      <w:r w:rsidRPr="00BE4CA9">
        <w:rPr>
          <w:rFonts w:ascii="Times New Roman" w:hAnsi="Times New Roman" w:cs="Times New Roman"/>
          <w:b/>
          <w:sz w:val="24"/>
          <w:szCs w:val="24"/>
        </w:rPr>
        <w:t>вносить пожертвования в избирательные фонды кандидатов приведен</w:t>
      </w:r>
      <w:proofErr w:type="gramEnd"/>
      <w:r w:rsidRPr="00BE4CA9">
        <w:rPr>
          <w:rFonts w:ascii="Times New Roman" w:hAnsi="Times New Roman" w:cs="Times New Roman"/>
          <w:b/>
          <w:sz w:val="24"/>
          <w:szCs w:val="24"/>
        </w:rPr>
        <w:t xml:space="preserve"> в п.</w:t>
      </w:r>
      <w:r w:rsidR="00AC255C" w:rsidRPr="00BE4CA9">
        <w:rPr>
          <w:rFonts w:ascii="Times New Roman" w:hAnsi="Times New Roman" w:cs="Times New Roman"/>
          <w:b/>
          <w:sz w:val="24"/>
          <w:szCs w:val="24"/>
        </w:rPr>
        <w:t>6 статьи 58 Федерального закона</w:t>
      </w:r>
      <w:r w:rsidRPr="00BE4CA9">
        <w:rPr>
          <w:rFonts w:ascii="Times New Roman" w:hAnsi="Times New Roman" w:cs="Times New Roman"/>
          <w:b/>
          <w:sz w:val="24"/>
          <w:szCs w:val="24"/>
        </w:rPr>
        <w:t>.</w:t>
      </w:r>
    </w:p>
    <w:p w:rsidR="00D47368" w:rsidRPr="00BE4CA9" w:rsidRDefault="00D47368" w:rsidP="00BE4CA9">
      <w:pPr>
        <w:spacing w:after="0" w:line="240" w:lineRule="auto"/>
        <w:ind w:firstLine="709"/>
        <w:jc w:val="both"/>
        <w:rPr>
          <w:rFonts w:ascii="Times New Roman" w:hAnsi="Times New Roman" w:cs="Times New Roman"/>
          <w:bCs/>
          <w:sz w:val="24"/>
          <w:szCs w:val="24"/>
        </w:rPr>
      </w:pPr>
    </w:p>
    <w:p w:rsidR="00B42D02" w:rsidRPr="00BE4CA9" w:rsidRDefault="006C3A67" w:rsidP="00BE4CA9">
      <w:pPr>
        <w:spacing w:after="0" w:line="240" w:lineRule="auto"/>
        <w:ind w:firstLine="709"/>
        <w:jc w:val="both"/>
        <w:rPr>
          <w:rFonts w:ascii="Times New Roman" w:hAnsi="Times New Roman" w:cs="Times New Roman"/>
          <w:bCs/>
          <w:sz w:val="24"/>
          <w:szCs w:val="24"/>
        </w:rPr>
      </w:pPr>
      <w:proofErr w:type="gramStart"/>
      <w:r w:rsidRPr="00BE4CA9">
        <w:rPr>
          <w:rFonts w:ascii="Times New Roman" w:hAnsi="Times New Roman" w:cs="Times New Roman"/>
          <w:bCs/>
          <w:sz w:val="24"/>
          <w:szCs w:val="24"/>
        </w:rPr>
        <w:t>В</w:t>
      </w:r>
      <w:r w:rsidR="00CD0640" w:rsidRPr="00BE4CA9">
        <w:rPr>
          <w:rFonts w:ascii="Times New Roman" w:hAnsi="Times New Roman" w:cs="Times New Roman"/>
          <w:bCs/>
          <w:sz w:val="24"/>
          <w:szCs w:val="24"/>
        </w:rPr>
        <w:t xml:space="preserve"> соответствии с пунктом 9 статьи 59 Федерального закона</w:t>
      </w:r>
      <w:r w:rsidR="004B30F6" w:rsidRPr="00BE4CA9">
        <w:rPr>
          <w:rFonts w:ascii="Times New Roman" w:hAnsi="Times New Roman" w:cs="Times New Roman"/>
          <w:bCs/>
          <w:sz w:val="24"/>
          <w:szCs w:val="24"/>
        </w:rPr>
        <w:t xml:space="preserve">, частью 4 статьи 52 Областного закона № 525-ЗС от </w:t>
      </w:r>
      <w:r w:rsidR="00C4732A" w:rsidRPr="00BE4CA9">
        <w:rPr>
          <w:rFonts w:ascii="Times New Roman" w:hAnsi="Times New Roman" w:cs="Times New Roman"/>
          <w:bCs/>
          <w:sz w:val="24"/>
          <w:szCs w:val="24"/>
        </w:rPr>
        <w:t>12.05.2016</w:t>
      </w:r>
      <w:r w:rsidR="00832682">
        <w:rPr>
          <w:rFonts w:ascii="Times New Roman" w:hAnsi="Times New Roman" w:cs="Times New Roman"/>
          <w:bCs/>
          <w:sz w:val="24"/>
          <w:szCs w:val="24"/>
        </w:rPr>
        <w:t xml:space="preserve"> </w:t>
      </w:r>
      <w:r w:rsidR="008663A7" w:rsidRPr="00BE4CA9">
        <w:rPr>
          <w:rFonts w:ascii="Times New Roman" w:hAnsi="Times New Roman" w:cs="Times New Roman"/>
          <w:bCs/>
          <w:sz w:val="24"/>
          <w:szCs w:val="24"/>
        </w:rPr>
        <w:t xml:space="preserve">«О выборах и референдумах в Ростовской области» </w:t>
      </w:r>
      <w:r w:rsidR="00B42D02" w:rsidRPr="00BE4CA9">
        <w:rPr>
          <w:rFonts w:ascii="Times New Roman" w:hAnsi="Times New Roman" w:cs="Times New Roman"/>
          <w:bCs/>
          <w:sz w:val="24"/>
          <w:szCs w:val="24"/>
        </w:rPr>
        <w:t>к</w:t>
      </w:r>
      <w:r w:rsidR="003031DE" w:rsidRPr="00BE4CA9">
        <w:rPr>
          <w:rFonts w:ascii="Times New Roman" w:hAnsi="Times New Roman" w:cs="Times New Roman"/>
          <w:bCs/>
          <w:sz w:val="24"/>
          <w:szCs w:val="24"/>
        </w:rPr>
        <w:t xml:space="preserve">андидат обязан представить в соответствующую комиссию два финансовых отчета о размере своего избирательного фонда, обо всех источниках его формирования, а также обо всех расходах, произведенных за счет средств фонда. </w:t>
      </w:r>
      <w:proofErr w:type="gramEnd"/>
    </w:p>
    <w:p w:rsidR="00B42D02" w:rsidRPr="00BE4CA9" w:rsidRDefault="003031DE" w:rsidP="00BE4CA9">
      <w:pPr>
        <w:spacing w:after="0" w:line="240" w:lineRule="auto"/>
        <w:ind w:firstLine="709"/>
        <w:jc w:val="both"/>
        <w:rPr>
          <w:rFonts w:ascii="Times New Roman" w:hAnsi="Times New Roman" w:cs="Times New Roman"/>
          <w:bCs/>
          <w:sz w:val="24"/>
          <w:szCs w:val="24"/>
        </w:rPr>
      </w:pPr>
      <w:r w:rsidRPr="00BE4CA9">
        <w:rPr>
          <w:rFonts w:ascii="Times New Roman" w:hAnsi="Times New Roman" w:cs="Times New Roman"/>
          <w:bCs/>
          <w:sz w:val="24"/>
          <w:szCs w:val="24"/>
        </w:rPr>
        <w:t xml:space="preserve">Первый финансовый отчет представляется </w:t>
      </w:r>
      <w:r w:rsidR="00B42D02" w:rsidRPr="00BE4CA9">
        <w:rPr>
          <w:rFonts w:ascii="Times New Roman" w:hAnsi="Times New Roman" w:cs="Times New Roman"/>
          <w:bCs/>
          <w:sz w:val="24"/>
          <w:szCs w:val="24"/>
        </w:rPr>
        <w:t>кандидатом на бумажном носителе в избирательную комиссию</w:t>
      </w:r>
      <w:r w:rsidR="00C72B2A">
        <w:rPr>
          <w:rFonts w:ascii="Times New Roman" w:hAnsi="Times New Roman" w:cs="Times New Roman"/>
          <w:bCs/>
          <w:sz w:val="24"/>
          <w:szCs w:val="24"/>
        </w:rPr>
        <w:t xml:space="preserve"> </w:t>
      </w:r>
      <w:r w:rsidRPr="00BE4CA9">
        <w:rPr>
          <w:rFonts w:ascii="Times New Roman" w:hAnsi="Times New Roman" w:cs="Times New Roman"/>
          <w:bCs/>
          <w:sz w:val="24"/>
          <w:szCs w:val="24"/>
        </w:rPr>
        <w:t xml:space="preserve">одновременно с представлением документов для регистрации кандидата, а итоговый - не позднее чем через 30 дней со дня официального опубликования результатов выборов. </w:t>
      </w:r>
    </w:p>
    <w:p w:rsidR="00CD0640" w:rsidRPr="00BE4CA9" w:rsidRDefault="00CD0640" w:rsidP="00BE4CA9">
      <w:pPr>
        <w:spacing w:after="0" w:line="240" w:lineRule="auto"/>
        <w:ind w:firstLine="709"/>
        <w:jc w:val="both"/>
        <w:rPr>
          <w:rFonts w:ascii="Times New Roman" w:hAnsi="Times New Roman" w:cs="Times New Roman"/>
          <w:bCs/>
          <w:sz w:val="24"/>
          <w:szCs w:val="24"/>
        </w:rPr>
      </w:pPr>
      <w:proofErr w:type="gramStart"/>
      <w:r w:rsidRPr="00BE4CA9">
        <w:rPr>
          <w:rFonts w:ascii="Times New Roman" w:hAnsi="Times New Roman" w:cs="Times New Roman"/>
          <w:bCs/>
          <w:sz w:val="24"/>
          <w:szCs w:val="24"/>
        </w:rPr>
        <w:t xml:space="preserve">Форма финансового отчета </w:t>
      </w:r>
      <w:r w:rsidR="00677E44" w:rsidRPr="00BE4CA9">
        <w:rPr>
          <w:rFonts w:ascii="Times New Roman" w:hAnsi="Times New Roman" w:cs="Times New Roman"/>
          <w:bCs/>
          <w:sz w:val="24"/>
          <w:szCs w:val="24"/>
        </w:rPr>
        <w:t xml:space="preserve">(форма № </w:t>
      </w:r>
      <w:r w:rsidR="00832682">
        <w:rPr>
          <w:rFonts w:ascii="Times New Roman" w:hAnsi="Times New Roman" w:cs="Times New Roman"/>
          <w:bCs/>
          <w:sz w:val="24"/>
          <w:szCs w:val="24"/>
        </w:rPr>
        <w:t>4</w:t>
      </w:r>
      <w:r w:rsidR="00677E44" w:rsidRPr="00BE4CA9">
        <w:rPr>
          <w:rFonts w:ascii="Times New Roman" w:hAnsi="Times New Roman" w:cs="Times New Roman"/>
          <w:bCs/>
          <w:sz w:val="24"/>
          <w:szCs w:val="24"/>
        </w:rPr>
        <w:t xml:space="preserve">) </w:t>
      </w:r>
      <w:r w:rsidRPr="00BE4CA9">
        <w:rPr>
          <w:rFonts w:ascii="Times New Roman" w:hAnsi="Times New Roman" w:cs="Times New Roman"/>
          <w:bCs/>
          <w:sz w:val="24"/>
          <w:szCs w:val="24"/>
        </w:rPr>
        <w:t xml:space="preserve">утверждена в приложении № </w:t>
      </w:r>
      <w:r w:rsidR="00832682">
        <w:rPr>
          <w:rFonts w:ascii="Times New Roman" w:hAnsi="Times New Roman" w:cs="Times New Roman"/>
          <w:bCs/>
          <w:sz w:val="24"/>
          <w:szCs w:val="24"/>
        </w:rPr>
        <w:t>9</w:t>
      </w:r>
      <w:r w:rsidRPr="00BE4CA9">
        <w:rPr>
          <w:rFonts w:ascii="Times New Roman" w:hAnsi="Times New Roman" w:cs="Times New Roman"/>
          <w:bCs/>
          <w:sz w:val="24"/>
          <w:szCs w:val="24"/>
        </w:rPr>
        <w:t xml:space="preserve"> к Инструкции </w:t>
      </w:r>
      <w:r w:rsidR="00F3181E" w:rsidRPr="00BE4CA9">
        <w:rPr>
          <w:rFonts w:ascii="Times New Roman" w:hAnsi="Times New Roman" w:cs="Times New Roman"/>
          <w:bCs/>
          <w:sz w:val="24"/>
          <w:szCs w:val="24"/>
        </w:rPr>
        <w:t xml:space="preserve">о порядке формирования и расходования денежных средств избирательных фондов избирательных объединений, выдвинувших муниципальные списки кандидатов, </w:t>
      </w:r>
      <w:r w:rsidR="00832682" w:rsidRPr="00BE4CA9">
        <w:rPr>
          <w:rFonts w:ascii="Times New Roman" w:hAnsi="Times New Roman" w:cs="Times New Roman"/>
          <w:bCs/>
          <w:sz w:val="24"/>
          <w:szCs w:val="24"/>
        </w:rPr>
        <w:t xml:space="preserve">избирательных фондов </w:t>
      </w:r>
      <w:r w:rsidR="00F3181E" w:rsidRPr="00BE4CA9">
        <w:rPr>
          <w:rFonts w:ascii="Times New Roman" w:hAnsi="Times New Roman" w:cs="Times New Roman"/>
          <w:bCs/>
          <w:sz w:val="24"/>
          <w:szCs w:val="24"/>
        </w:rPr>
        <w:t>кандидатов при проведении выборов депутатов представительных органов муниципальных образований в Ростовской области</w:t>
      </w:r>
      <w:r w:rsidRPr="00BE4CA9">
        <w:rPr>
          <w:rFonts w:ascii="Times New Roman" w:hAnsi="Times New Roman" w:cs="Times New Roman"/>
          <w:bCs/>
          <w:sz w:val="24"/>
          <w:szCs w:val="24"/>
        </w:rPr>
        <w:t xml:space="preserve">, утвержденной постановлением </w:t>
      </w:r>
      <w:r w:rsidR="00F3181E" w:rsidRPr="00BE4CA9">
        <w:rPr>
          <w:rFonts w:ascii="Times New Roman" w:hAnsi="Times New Roman" w:cs="Times New Roman"/>
          <w:bCs/>
          <w:sz w:val="24"/>
          <w:szCs w:val="24"/>
        </w:rPr>
        <w:t>Избирательной комиссии Ростовской области</w:t>
      </w:r>
      <w:r w:rsidRPr="00BE4CA9">
        <w:rPr>
          <w:rFonts w:ascii="Times New Roman" w:hAnsi="Times New Roman" w:cs="Times New Roman"/>
          <w:bCs/>
          <w:sz w:val="24"/>
          <w:szCs w:val="24"/>
        </w:rPr>
        <w:t xml:space="preserve"> от </w:t>
      </w:r>
      <w:r w:rsidR="00832682">
        <w:rPr>
          <w:rFonts w:ascii="Times New Roman" w:hAnsi="Times New Roman" w:cs="Times New Roman"/>
          <w:bCs/>
          <w:sz w:val="24"/>
          <w:szCs w:val="24"/>
        </w:rPr>
        <w:t>26</w:t>
      </w:r>
      <w:r w:rsidRPr="00BE4CA9">
        <w:rPr>
          <w:rFonts w:ascii="Times New Roman" w:hAnsi="Times New Roman" w:cs="Times New Roman"/>
          <w:bCs/>
          <w:sz w:val="24"/>
          <w:szCs w:val="24"/>
        </w:rPr>
        <w:t>.0</w:t>
      </w:r>
      <w:r w:rsidR="00832682">
        <w:rPr>
          <w:rFonts w:ascii="Times New Roman" w:hAnsi="Times New Roman" w:cs="Times New Roman"/>
          <w:bCs/>
          <w:sz w:val="24"/>
          <w:szCs w:val="24"/>
        </w:rPr>
        <w:t>6</w:t>
      </w:r>
      <w:r w:rsidRPr="00BE4CA9">
        <w:rPr>
          <w:rFonts w:ascii="Times New Roman" w:hAnsi="Times New Roman" w:cs="Times New Roman"/>
          <w:bCs/>
          <w:sz w:val="24"/>
          <w:szCs w:val="24"/>
        </w:rPr>
        <w:t>.202</w:t>
      </w:r>
      <w:r w:rsidR="00832682">
        <w:rPr>
          <w:rFonts w:ascii="Times New Roman" w:hAnsi="Times New Roman" w:cs="Times New Roman"/>
          <w:bCs/>
          <w:sz w:val="24"/>
          <w:szCs w:val="24"/>
        </w:rPr>
        <w:t>6</w:t>
      </w:r>
      <w:r w:rsidRPr="00BE4CA9">
        <w:rPr>
          <w:rFonts w:ascii="Times New Roman" w:hAnsi="Times New Roman" w:cs="Times New Roman"/>
          <w:bCs/>
          <w:sz w:val="24"/>
          <w:szCs w:val="24"/>
        </w:rPr>
        <w:t xml:space="preserve"> № </w:t>
      </w:r>
      <w:r w:rsidR="00832682">
        <w:rPr>
          <w:rFonts w:ascii="Times New Roman" w:hAnsi="Times New Roman" w:cs="Times New Roman"/>
          <w:bCs/>
          <w:sz w:val="24"/>
          <w:szCs w:val="24"/>
        </w:rPr>
        <w:t>153-34</w:t>
      </w:r>
      <w:r w:rsidRPr="00BE4CA9">
        <w:rPr>
          <w:rFonts w:ascii="Times New Roman" w:hAnsi="Times New Roman" w:cs="Times New Roman"/>
          <w:bCs/>
          <w:sz w:val="24"/>
          <w:szCs w:val="24"/>
        </w:rPr>
        <w:t xml:space="preserve"> (далее – Инструкция). </w:t>
      </w:r>
      <w:proofErr w:type="gramEnd"/>
    </w:p>
    <w:p w:rsidR="00933568" w:rsidRPr="00BE4CA9" w:rsidRDefault="00933568" w:rsidP="00BE4CA9">
      <w:pPr>
        <w:spacing w:after="0" w:line="240" w:lineRule="auto"/>
        <w:ind w:firstLine="709"/>
        <w:jc w:val="both"/>
        <w:rPr>
          <w:rFonts w:ascii="Times New Roman" w:hAnsi="Times New Roman" w:cs="Times New Roman"/>
          <w:bCs/>
          <w:sz w:val="24"/>
          <w:szCs w:val="24"/>
        </w:rPr>
      </w:pPr>
      <w:r w:rsidRPr="00BE4CA9">
        <w:rPr>
          <w:rFonts w:ascii="Times New Roman" w:hAnsi="Times New Roman" w:cs="Times New Roman"/>
          <w:bCs/>
          <w:sz w:val="24"/>
          <w:szCs w:val="24"/>
        </w:rPr>
        <w:lastRenderedPageBreak/>
        <w:t>К первому финансовому отчету прилагаются:</w:t>
      </w:r>
    </w:p>
    <w:p w:rsidR="00933568" w:rsidRPr="00BE4CA9" w:rsidRDefault="00933568" w:rsidP="00BE4CA9">
      <w:pPr>
        <w:spacing w:after="0" w:line="240" w:lineRule="auto"/>
        <w:ind w:firstLine="709"/>
        <w:jc w:val="both"/>
        <w:rPr>
          <w:rFonts w:ascii="Times New Roman" w:hAnsi="Times New Roman" w:cs="Times New Roman"/>
          <w:bCs/>
          <w:sz w:val="24"/>
          <w:szCs w:val="24"/>
        </w:rPr>
      </w:pPr>
      <w:r w:rsidRPr="00BE4CA9">
        <w:rPr>
          <w:rFonts w:ascii="Times New Roman" w:hAnsi="Times New Roman" w:cs="Times New Roman"/>
          <w:bCs/>
          <w:sz w:val="24"/>
          <w:szCs w:val="24"/>
        </w:rPr>
        <w:t xml:space="preserve">1) учет поступления и расходования денежных средств избирательного фонда кандидата по форме № </w:t>
      </w:r>
      <w:r w:rsidR="00832682">
        <w:rPr>
          <w:rFonts w:ascii="Times New Roman" w:hAnsi="Times New Roman" w:cs="Times New Roman"/>
          <w:bCs/>
          <w:sz w:val="24"/>
          <w:szCs w:val="24"/>
        </w:rPr>
        <w:t>1</w:t>
      </w:r>
      <w:r w:rsidRPr="00BE4CA9">
        <w:rPr>
          <w:rFonts w:ascii="Times New Roman" w:hAnsi="Times New Roman" w:cs="Times New Roman"/>
          <w:bCs/>
          <w:sz w:val="24"/>
          <w:szCs w:val="24"/>
        </w:rPr>
        <w:t xml:space="preserve"> (приложение № </w:t>
      </w:r>
      <w:r w:rsidR="00832682">
        <w:rPr>
          <w:rFonts w:ascii="Times New Roman" w:hAnsi="Times New Roman" w:cs="Times New Roman"/>
          <w:bCs/>
          <w:sz w:val="24"/>
          <w:szCs w:val="24"/>
        </w:rPr>
        <w:t>3</w:t>
      </w:r>
      <w:r w:rsidRPr="00BE4CA9">
        <w:rPr>
          <w:rFonts w:ascii="Times New Roman" w:hAnsi="Times New Roman" w:cs="Times New Roman"/>
          <w:bCs/>
          <w:sz w:val="24"/>
          <w:szCs w:val="24"/>
        </w:rPr>
        <w:t>) на бумажном носителе. Пример заполнения учета поступления и расходования денежных средств избирательного</w:t>
      </w:r>
      <w:r w:rsidR="00832682">
        <w:rPr>
          <w:rFonts w:ascii="Times New Roman" w:hAnsi="Times New Roman" w:cs="Times New Roman"/>
          <w:bCs/>
          <w:sz w:val="24"/>
          <w:szCs w:val="24"/>
        </w:rPr>
        <w:t xml:space="preserve"> фонда приведен в приложении № 4</w:t>
      </w:r>
      <w:r w:rsidRPr="00BE4CA9">
        <w:rPr>
          <w:rFonts w:ascii="Times New Roman" w:hAnsi="Times New Roman" w:cs="Times New Roman"/>
          <w:bCs/>
          <w:sz w:val="24"/>
          <w:szCs w:val="24"/>
        </w:rPr>
        <w:t>;</w:t>
      </w:r>
    </w:p>
    <w:p w:rsidR="00933568" w:rsidRPr="00BE4CA9" w:rsidRDefault="00933568" w:rsidP="00BE4CA9">
      <w:pPr>
        <w:spacing w:after="0" w:line="240" w:lineRule="auto"/>
        <w:ind w:firstLine="709"/>
        <w:jc w:val="both"/>
        <w:rPr>
          <w:rFonts w:ascii="Times New Roman" w:hAnsi="Times New Roman" w:cs="Times New Roman"/>
          <w:bCs/>
          <w:sz w:val="24"/>
          <w:szCs w:val="24"/>
        </w:rPr>
      </w:pPr>
      <w:r w:rsidRPr="00BE4CA9">
        <w:rPr>
          <w:rFonts w:ascii="Times New Roman" w:hAnsi="Times New Roman" w:cs="Times New Roman"/>
          <w:bCs/>
          <w:sz w:val="24"/>
          <w:szCs w:val="24"/>
        </w:rPr>
        <w:t>2) </w:t>
      </w:r>
      <w:r w:rsidR="00832682" w:rsidRPr="00832682">
        <w:rPr>
          <w:rFonts w:ascii="Times New Roman" w:hAnsi="Times New Roman" w:cs="Times New Roman"/>
          <w:bCs/>
          <w:sz w:val="24"/>
          <w:szCs w:val="24"/>
        </w:rPr>
        <w:t>документ об остатке средств избирательного фонда по состоянию на дату сдачи отчета или дату, которая предшествует ей не более чем на три дня, выданный кредитной организацией, в которой открыт</w:t>
      </w:r>
      <w:r w:rsidR="00832682">
        <w:rPr>
          <w:rFonts w:ascii="Times New Roman" w:hAnsi="Times New Roman" w:cs="Times New Roman"/>
          <w:bCs/>
          <w:sz w:val="24"/>
          <w:szCs w:val="24"/>
        </w:rPr>
        <w:t xml:space="preserve"> специальный избирательный счет</w:t>
      </w:r>
      <w:r w:rsidRPr="00BE4CA9">
        <w:rPr>
          <w:rFonts w:ascii="Times New Roman" w:hAnsi="Times New Roman" w:cs="Times New Roman"/>
          <w:bCs/>
          <w:sz w:val="24"/>
          <w:szCs w:val="24"/>
        </w:rPr>
        <w:t>.</w:t>
      </w:r>
    </w:p>
    <w:p w:rsidR="00933568" w:rsidRPr="00BE4CA9" w:rsidRDefault="00933568" w:rsidP="00BE4CA9">
      <w:pPr>
        <w:spacing w:after="0" w:line="240" w:lineRule="auto"/>
        <w:ind w:firstLine="709"/>
        <w:jc w:val="both"/>
        <w:rPr>
          <w:rFonts w:ascii="Times New Roman" w:hAnsi="Times New Roman" w:cs="Times New Roman"/>
          <w:bCs/>
          <w:sz w:val="24"/>
          <w:szCs w:val="24"/>
        </w:rPr>
      </w:pPr>
      <w:r w:rsidRPr="00BE4CA9">
        <w:rPr>
          <w:rFonts w:ascii="Times New Roman" w:hAnsi="Times New Roman" w:cs="Times New Roman"/>
          <w:bCs/>
          <w:sz w:val="24"/>
          <w:szCs w:val="24"/>
        </w:rPr>
        <w:t>К итоговому финансовому отчету прилагаются:</w:t>
      </w:r>
    </w:p>
    <w:p w:rsidR="00933568" w:rsidRPr="00BE4CA9" w:rsidRDefault="00933568" w:rsidP="00BE4CA9">
      <w:pPr>
        <w:spacing w:after="0" w:line="240" w:lineRule="auto"/>
        <w:ind w:firstLine="709"/>
        <w:jc w:val="both"/>
        <w:rPr>
          <w:rFonts w:ascii="Times New Roman" w:hAnsi="Times New Roman" w:cs="Times New Roman"/>
          <w:bCs/>
          <w:sz w:val="24"/>
          <w:szCs w:val="24"/>
        </w:rPr>
      </w:pPr>
      <w:r w:rsidRPr="00BE4CA9">
        <w:rPr>
          <w:rFonts w:ascii="Times New Roman" w:hAnsi="Times New Roman" w:cs="Times New Roman"/>
          <w:bCs/>
          <w:sz w:val="24"/>
          <w:szCs w:val="24"/>
        </w:rPr>
        <w:t xml:space="preserve">1) учет поступления и расходования денежных средств избирательного фонда кандидата по форме № </w:t>
      </w:r>
      <w:r w:rsidR="00832682">
        <w:rPr>
          <w:rFonts w:ascii="Times New Roman" w:hAnsi="Times New Roman" w:cs="Times New Roman"/>
          <w:bCs/>
          <w:sz w:val="24"/>
          <w:szCs w:val="24"/>
        </w:rPr>
        <w:t>1</w:t>
      </w:r>
      <w:r w:rsidRPr="00BE4CA9">
        <w:rPr>
          <w:rFonts w:ascii="Times New Roman" w:hAnsi="Times New Roman" w:cs="Times New Roman"/>
          <w:bCs/>
          <w:sz w:val="24"/>
          <w:szCs w:val="24"/>
        </w:rPr>
        <w:t xml:space="preserve"> (приложение № </w:t>
      </w:r>
      <w:r w:rsidR="00832682">
        <w:rPr>
          <w:rFonts w:ascii="Times New Roman" w:hAnsi="Times New Roman" w:cs="Times New Roman"/>
          <w:bCs/>
          <w:sz w:val="24"/>
          <w:szCs w:val="24"/>
        </w:rPr>
        <w:t>3</w:t>
      </w:r>
      <w:r w:rsidRPr="00BE4CA9">
        <w:rPr>
          <w:rFonts w:ascii="Times New Roman" w:hAnsi="Times New Roman" w:cs="Times New Roman"/>
          <w:bCs/>
          <w:sz w:val="24"/>
          <w:szCs w:val="24"/>
        </w:rPr>
        <w:t xml:space="preserve">), на бумажном носителе. Пример заполнения формы № </w:t>
      </w:r>
      <w:r w:rsidR="00832682">
        <w:rPr>
          <w:rFonts w:ascii="Times New Roman" w:hAnsi="Times New Roman" w:cs="Times New Roman"/>
          <w:bCs/>
          <w:sz w:val="24"/>
          <w:szCs w:val="24"/>
        </w:rPr>
        <w:t>1</w:t>
      </w:r>
      <w:r w:rsidRPr="00BE4CA9">
        <w:rPr>
          <w:rFonts w:ascii="Times New Roman" w:hAnsi="Times New Roman" w:cs="Times New Roman"/>
          <w:bCs/>
          <w:sz w:val="24"/>
          <w:szCs w:val="24"/>
        </w:rPr>
        <w:t xml:space="preserve"> приведен          в приложении № </w:t>
      </w:r>
      <w:r w:rsidR="00832682">
        <w:rPr>
          <w:rFonts w:ascii="Times New Roman" w:hAnsi="Times New Roman" w:cs="Times New Roman"/>
          <w:bCs/>
          <w:sz w:val="24"/>
          <w:szCs w:val="24"/>
        </w:rPr>
        <w:t>4</w:t>
      </w:r>
      <w:r w:rsidRPr="00BE4CA9">
        <w:rPr>
          <w:rFonts w:ascii="Times New Roman" w:hAnsi="Times New Roman" w:cs="Times New Roman"/>
          <w:bCs/>
          <w:sz w:val="24"/>
          <w:szCs w:val="24"/>
        </w:rPr>
        <w:t>;</w:t>
      </w:r>
    </w:p>
    <w:p w:rsidR="00933568" w:rsidRPr="00BE4CA9" w:rsidRDefault="00933568" w:rsidP="00BE4CA9">
      <w:pPr>
        <w:spacing w:after="0" w:line="240" w:lineRule="auto"/>
        <w:ind w:firstLine="709"/>
        <w:jc w:val="both"/>
        <w:rPr>
          <w:rFonts w:ascii="Times New Roman" w:hAnsi="Times New Roman" w:cs="Times New Roman"/>
          <w:bCs/>
          <w:sz w:val="24"/>
          <w:szCs w:val="24"/>
        </w:rPr>
      </w:pPr>
      <w:r w:rsidRPr="00BE4CA9">
        <w:rPr>
          <w:rFonts w:ascii="Times New Roman" w:hAnsi="Times New Roman" w:cs="Times New Roman"/>
          <w:bCs/>
          <w:sz w:val="24"/>
          <w:szCs w:val="24"/>
        </w:rPr>
        <w:t>2) </w:t>
      </w:r>
      <w:r w:rsidR="00832682" w:rsidRPr="00832682">
        <w:rPr>
          <w:rFonts w:ascii="Times New Roman" w:hAnsi="Times New Roman" w:cs="Times New Roman"/>
          <w:bCs/>
          <w:sz w:val="24"/>
          <w:szCs w:val="24"/>
        </w:rPr>
        <w:t>документ об остатке средств избирательного фонда по состоянию на дату сдачи отчета или дату, которая предшествует ей не более чем на три дня, выданный кредитной организацией, в которой открыт</w:t>
      </w:r>
      <w:r w:rsidR="00832682">
        <w:rPr>
          <w:rFonts w:ascii="Times New Roman" w:hAnsi="Times New Roman" w:cs="Times New Roman"/>
          <w:bCs/>
          <w:sz w:val="24"/>
          <w:szCs w:val="24"/>
        </w:rPr>
        <w:t xml:space="preserve"> специальный избирательный счет</w:t>
      </w:r>
      <w:r w:rsidRPr="00832682">
        <w:rPr>
          <w:rFonts w:ascii="Times New Roman" w:hAnsi="Times New Roman" w:cs="Times New Roman"/>
          <w:bCs/>
          <w:sz w:val="24"/>
          <w:szCs w:val="24"/>
        </w:rPr>
        <w:t>;</w:t>
      </w:r>
    </w:p>
    <w:p w:rsidR="00832682" w:rsidRPr="00832682" w:rsidRDefault="00933568" w:rsidP="00832682">
      <w:pPr>
        <w:autoSpaceDE w:val="0"/>
        <w:autoSpaceDN w:val="0"/>
        <w:adjustRightInd w:val="0"/>
        <w:spacing w:after="0" w:line="240" w:lineRule="auto"/>
        <w:ind w:firstLine="709"/>
        <w:jc w:val="both"/>
        <w:rPr>
          <w:rFonts w:ascii="Times New Roman" w:hAnsi="Times New Roman" w:cs="Times New Roman"/>
          <w:sz w:val="24"/>
          <w:szCs w:val="24"/>
        </w:rPr>
      </w:pPr>
      <w:r w:rsidRPr="00BE4CA9">
        <w:rPr>
          <w:rFonts w:ascii="Times New Roman" w:hAnsi="Times New Roman" w:cs="Times New Roman"/>
          <w:bCs/>
          <w:sz w:val="24"/>
          <w:szCs w:val="24"/>
        </w:rPr>
        <w:t>3) </w:t>
      </w:r>
      <w:r w:rsidR="00832682" w:rsidRPr="00832682">
        <w:rPr>
          <w:rFonts w:ascii="Times New Roman" w:hAnsi="Times New Roman" w:cs="Times New Roman"/>
          <w:sz w:val="24"/>
          <w:szCs w:val="24"/>
        </w:rPr>
        <w:t>первичные финансовые документы, подтверждающие поступление средств в избирательный фонд и расходование этих средств. Примерный перечень первичных финансовых документов приведен в приложении № 11. Перечень документов, прилагаемых к итоговому финансовому отчету, определяется постановлением (решением) территориальной избирательной комиссии;</w:t>
      </w:r>
    </w:p>
    <w:p w:rsidR="00832682" w:rsidRPr="00832682" w:rsidRDefault="00832682" w:rsidP="00832682">
      <w:pPr>
        <w:pStyle w:val="a9"/>
        <w:tabs>
          <w:tab w:val="left" w:pos="1134"/>
        </w:tabs>
        <w:spacing w:line="240" w:lineRule="auto"/>
        <w:ind w:firstLine="709"/>
      </w:pPr>
      <w:r w:rsidRPr="00832682">
        <w:t>4) экземпляры печатных агитационных материалов или их копии, экземпляры или коп</w:t>
      </w:r>
      <w:proofErr w:type="gramStart"/>
      <w:r w:rsidRPr="00832682">
        <w:t>ии ау</w:t>
      </w:r>
      <w:proofErr w:type="gramEnd"/>
      <w:r w:rsidRPr="00832682">
        <w:t>диовизуальных агитационных материалов, фотографии, экземпляры или копии иных агитационных материалов.</w:t>
      </w:r>
    </w:p>
    <w:p w:rsidR="00933568" w:rsidRPr="00BE4CA9" w:rsidRDefault="00832682" w:rsidP="00BE4CA9">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w:t>
      </w:r>
      <w:r w:rsidR="00933568" w:rsidRPr="00BE4CA9">
        <w:rPr>
          <w:rFonts w:ascii="Times New Roman" w:hAnsi="Times New Roman" w:cs="Times New Roman"/>
          <w:bCs/>
          <w:sz w:val="24"/>
          <w:szCs w:val="24"/>
        </w:rPr>
        <w:t>) опись представленных документов и материалов по форме № 5, приведенной в приложении № 12.</w:t>
      </w:r>
    </w:p>
    <w:p w:rsidR="00933568" w:rsidRPr="00BE4CA9" w:rsidRDefault="00933568" w:rsidP="00BE4CA9">
      <w:pPr>
        <w:spacing w:after="0" w:line="240" w:lineRule="auto"/>
        <w:ind w:firstLine="709"/>
        <w:jc w:val="both"/>
        <w:rPr>
          <w:rFonts w:ascii="Times New Roman" w:hAnsi="Times New Roman" w:cs="Times New Roman"/>
          <w:bCs/>
          <w:sz w:val="24"/>
          <w:szCs w:val="24"/>
        </w:rPr>
      </w:pPr>
      <w:r w:rsidRPr="00BE4CA9">
        <w:rPr>
          <w:rFonts w:ascii="Times New Roman" w:hAnsi="Times New Roman" w:cs="Times New Roman"/>
          <w:bCs/>
          <w:sz w:val="24"/>
          <w:szCs w:val="24"/>
        </w:rPr>
        <w:t>В сведениях по учету поступления и расходования денежных средств избирательного фонда избирательного объединения, кандидата в графе «Шифр строки финансового отчета» указывается, в какой строке финансового отчета учтены каждое поступление, возврат, расходование средств избирательного фонда.</w:t>
      </w:r>
    </w:p>
    <w:p w:rsidR="00832682" w:rsidRPr="00832682" w:rsidRDefault="00832682" w:rsidP="00832682">
      <w:pPr>
        <w:pStyle w:val="20"/>
        <w:shd w:val="clear" w:color="auto" w:fill="auto"/>
        <w:spacing w:line="240" w:lineRule="auto"/>
        <w:ind w:firstLine="709"/>
        <w:jc w:val="both"/>
        <w:rPr>
          <w:rFonts w:ascii="Times New Roman" w:hAnsi="Times New Roman" w:cs="Times New Roman"/>
          <w:sz w:val="24"/>
          <w:szCs w:val="24"/>
        </w:rPr>
      </w:pPr>
      <w:r w:rsidRPr="00832682">
        <w:rPr>
          <w:rFonts w:ascii="Times New Roman" w:hAnsi="Times New Roman" w:cs="Times New Roman"/>
          <w:sz w:val="24"/>
          <w:szCs w:val="24"/>
        </w:rPr>
        <w:t>Первичные финансовые документы, прилагаемые к итоговому финансовому отчету, подшиваются в хронологической последовательности  по мере отражения финансовых операций на специальном избирательном счете. При этом за основу принимаются выписки кредитных организаций по специальному избирательному счету, к которым прилагаются необходимые первичные документы, послужившие основанием для зачисления либо списания денежных средств.</w:t>
      </w:r>
    </w:p>
    <w:p w:rsidR="00832682" w:rsidRPr="00832682" w:rsidRDefault="00832682" w:rsidP="00832682">
      <w:pPr>
        <w:pStyle w:val="ConsPlusNormal"/>
        <w:widowControl/>
        <w:tabs>
          <w:tab w:val="left" w:pos="1276"/>
        </w:tabs>
        <w:ind w:firstLine="709"/>
        <w:jc w:val="both"/>
        <w:rPr>
          <w:rFonts w:ascii="Times New Roman" w:hAnsi="Times New Roman" w:cs="Times New Roman"/>
          <w:sz w:val="24"/>
          <w:szCs w:val="24"/>
        </w:rPr>
      </w:pPr>
      <w:r w:rsidRPr="00832682">
        <w:rPr>
          <w:rFonts w:ascii="Times New Roman" w:hAnsi="Times New Roman" w:cs="Times New Roman"/>
          <w:sz w:val="24"/>
          <w:szCs w:val="24"/>
        </w:rPr>
        <w:t>Все прилагаемые к итоговому финансовому отчету документы и материалы должны быть представлены в сброшюрованном виде и иметь сквозную нумерацию страниц.</w:t>
      </w:r>
    </w:p>
    <w:p w:rsidR="00B11042" w:rsidRPr="00BE4CA9" w:rsidRDefault="00B11042" w:rsidP="00BE4CA9">
      <w:pPr>
        <w:spacing w:after="0" w:line="240" w:lineRule="auto"/>
        <w:ind w:firstLine="709"/>
        <w:jc w:val="both"/>
        <w:rPr>
          <w:rFonts w:ascii="Times New Roman" w:hAnsi="Times New Roman" w:cs="Times New Roman"/>
          <w:bCs/>
          <w:sz w:val="24"/>
          <w:szCs w:val="24"/>
        </w:rPr>
      </w:pPr>
      <w:r w:rsidRPr="00BE4CA9">
        <w:rPr>
          <w:rFonts w:ascii="Times New Roman" w:hAnsi="Times New Roman" w:cs="Times New Roman"/>
          <w:bCs/>
          <w:sz w:val="24"/>
          <w:szCs w:val="24"/>
        </w:rPr>
        <w:t>Итоговый финансовый отчет, учет поступления и расходования средств избирательного фонда подписываются кандидатом.</w:t>
      </w:r>
    </w:p>
    <w:p w:rsidR="00B11042" w:rsidRPr="00BE4CA9" w:rsidRDefault="00B11042" w:rsidP="00BE4CA9">
      <w:pPr>
        <w:spacing w:after="0" w:line="240" w:lineRule="auto"/>
        <w:ind w:firstLine="709"/>
        <w:jc w:val="both"/>
        <w:rPr>
          <w:rFonts w:ascii="Times New Roman" w:hAnsi="Times New Roman" w:cs="Times New Roman"/>
          <w:bCs/>
          <w:sz w:val="24"/>
          <w:szCs w:val="24"/>
        </w:rPr>
      </w:pPr>
    </w:p>
    <w:p w:rsidR="00CD0640" w:rsidRPr="00BE4CA9" w:rsidRDefault="00CD0640" w:rsidP="00BE4CA9">
      <w:pPr>
        <w:spacing w:after="0" w:line="240" w:lineRule="auto"/>
        <w:ind w:firstLine="709"/>
        <w:jc w:val="both"/>
        <w:rPr>
          <w:rFonts w:ascii="Times New Roman" w:hAnsi="Times New Roman" w:cs="Times New Roman"/>
          <w:bCs/>
          <w:sz w:val="24"/>
          <w:szCs w:val="24"/>
        </w:rPr>
      </w:pPr>
      <w:proofErr w:type="gramStart"/>
      <w:r w:rsidRPr="00BE4CA9">
        <w:rPr>
          <w:rFonts w:ascii="Times New Roman" w:hAnsi="Times New Roman" w:cs="Times New Roman"/>
          <w:bCs/>
          <w:sz w:val="24"/>
          <w:szCs w:val="24"/>
        </w:rPr>
        <w:t xml:space="preserve">Обращаем Ваше внимание на то, что согласно части 1 статьи 5.17  Кодекса Российской Федерации об  административных правонарушениях  (далее – </w:t>
      </w:r>
      <w:proofErr w:type="spellStart"/>
      <w:r w:rsidRPr="00BE4CA9">
        <w:rPr>
          <w:rFonts w:ascii="Times New Roman" w:hAnsi="Times New Roman" w:cs="Times New Roman"/>
          <w:bCs/>
          <w:sz w:val="24"/>
          <w:szCs w:val="24"/>
        </w:rPr>
        <w:t>КоАП</w:t>
      </w:r>
      <w:proofErr w:type="spellEnd"/>
      <w:r w:rsidRPr="00BE4CA9">
        <w:rPr>
          <w:rFonts w:ascii="Times New Roman" w:hAnsi="Times New Roman" w:cs="Times New Roman"/>
          <w:bCs/>
          <w:sz w:val="24"/>
          <w:szCs w:val="24"/>
        </w:rPr>
        <w:t xml:space="preserve"> РФ) непредставление  кандидатом в установленный  срок отчета, сведений об источниках и о размерах средств, п</w:t>
      </w:r>
      <w:r w:rsidR="0078327D" w:rsidRPr="00BE4CA9">
        <w:rPr>
          <w:rFonts w:ascii="Times New Roman" w:hAnsi="Times New Roman" w:cs="Times New Roman"/>
          <w:bCs/>
          <w:sz w:val="24"/>
          <w:szCs w:val="24"/>
        </w:rPr>
        <w:t>оступивших</w:t>
      </w:r>
      <w:r w:rsidRPr="00BE4CA9">
        <w:rPr>
          <w:rFonts w:ascii="Times New Roman" w:hAnsi="Times New Roman" w:cs="Times New Roman"/>
          <w:bCs/>
          <w:sz w:val="24"/>
          <w:szCs w:val="24"/>
        </w:rPr>
        <w:t xml:space="preserve"> в избирательный фонд и обо всех произведенных затратах на проведение избирательной кампании, неполное предоставление в соответствии с законом таких сведений либо предоставление недостоверных отчета, сведений - влекут</w:t>
      </w:r>
      <w:proofErr w:type="gramEnd"/>
      <w:r w:rsidRPr="00BE4CA9">
        <w:rPr>
          <w:rFonts w:ascii="Times New Roman" w:hAnsi="Times New Roman" w:cs="Times New Roman"/>
          <w:bCs/>
          <w:sz w:val="24"/>
          <w:szCs w:val="24"/>
        </w:rPr>
        <w:t xml:space="preserve"> наложение на кандидата, лицо являвшегося кандидатом, на лицо, избранное депутатом</w:t>
      </w:r>
      <w:r w:rsidR="009F2F29" w:rsidRPr="00BE4CA9">
        <w:rPr>
          <w:rFonts w:ascii="Times New Roman" w:hAnsi="Times New Roman" w:cs="Times New Roman"/>
          <w:bCs/>
          <w:sz w:val="24"/>
          <w:szCs w:val="24"/>
        </w:rPr>
        <w:t>,</w:t>
      </w:r>
      <w:r w:rsidRPr="00BE4CA9">
        <w:rPr>
          <w:rFonts w:ascii="Times New Roman" w:hAnsi="Times New Roman" w:cs="Times New Roman"/>
          <w:bCs/>
          <w:sz w:val="24"/>
          <w:szCs w:val="24"/>
        </w:rPr>
        <w:t xml:space="preserve"> административного штрафа  в размере от двадцати тысяч до двадцати пяти тысяч рублей.</w:t>
      </w:r>
    </w:p>
    <w:sectPr w:rsidR="00CD0640" w:rsidRPr="00BE4CA9" w:rsidSect="00BB5B99">
      <w:pgSz w:w="11906" w:h="16838"/>
      <w:pgMar w:top="567" w:right="566" w:bottom="851"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DED" w:rsidRDefault="00006DED" w:rsidP="00A40E93">
      <w:pPr>
        <w:spacing w:after="0" w:line="240" w:lineRule="auto"/>
      </w:pPr>
      <w:r>
        <w:separator/>
      </w:r>
    </w:p>
  </w:endnote>
  <w:endnote w:type="continuationSeparator" w:id="1">
    <w:p w:rsidR="00006DED" w:rsidRDefault="00006DED" w:rsidP="00A40E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DED" w:rsidRDefault="00006DED" w:rsidP="00A40E93">
      <w:pPr>
        <w:spacing w:after="0" w:line="240" w:lineRule="auto"/>
      </w:pPr>
      <w:r>
        <w:separator/>
      </w:r>
    </w:p>
  </w:footnote>
  <w:footnote w:type="continuationSeparator" w:id="1">
    <w:p w:rsidR="00006DED" w:rsidRDefault="00006DED" w:rsidP="00A40E9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0"/>
    <w:footnote w:id="1"/>
  </w:footnotePr>
  <w:endnotePr>
    <w:endnote w:id="0"/>
    <w:endnote w:id="1"/>
  </w:endnotePr>
  <w:compat/>
  <w:rsids>
    <w:rsidRoot w:val="00A40E93"/>
    <w:rsid w:val="00006DED"/>
    <w:rsid w:val="00015AF8"/>
    <w:rsid w:val="00094BF0"/>
    <w:rsid w:val="000D784F"/>
    <w:rsid w:val="000F39AE"/>
    <w:rsid w:val="00107F5A"/>
    <w:rsid w:val="00110610"/>
    <w:rsid w:val="001126E6"/>
    <w:rsid w:val="00123A17"/>
    <w:rsid w:val="0013587B"/>
    <w:rsid w:val="001532FF"/>
    <w:rsid w:val="001A7EFF"/>
    <w:rsid w:val="002064C9"/>
    <w:rsid w:val="00211A25"/>
    <w:rsid w:val="00246F5D"/>
    <w:rsid w:val="00253634"/>
    <w:rsid w:val="002B0C75"/>
    <w:rsid w:val="002C0655"/>
    <w:rsid w:val="002F32E0"/>
    <w:rsid w:val="003013CE"/>
    <w:rsid w:val="003031DE"/>
    <w:rsid w:val="00311A1F"/>
    <w:rsid w:val="003454B7"/>
    <w:rsid w:val="00357F1B"/>
    <w:rsid w:val="00367669"/>
    <w:rsid w:val="00376AF7"/>
    <w:rsid w:val="00384A38"/>
    <w:rsid w:val="003A6355"/>
    <w:rsid w:val="003B44AB"/>
    <w:rsid w:val="003D0CC2"/>
    <w:rsid w:val="003D229C"/>
    <w:rsid w:val="003F5639"/>
    <w:rsid w:val="003F635F"/>
    <w:rsid w:val="00410BA7"/>
    <w:rsid w:val="0044608B"/>
    <w:rsid w:val="00455F2D"/>
    <w:rsid w:val="00484287"/>
    <w:rsid w:val="0049367F"/>
    <w:rsid w:val="004A475F"/>
    <w:rsid w:val="004B30F6"/>
    <w:rsid w:val="004D3B8D"/>
    <w:rsid w:val="0050475D"/>
    <w:rsid w:val="00580362"/>
    <w:rsid w:val="005C1E40"/>
    <w:rsid w:val="005D44C1"/>
    <w:rsid w:val="00640A6B"/>
    <w:rsid w:val="0064368A"/>
    <w:rsid w:val="00677E44"/>
    <w:rsid w:val="006C3A67"/>
    <w:rsid w:val="006D7F62"/>
    <w:rsid w:val="006F03FC"/>
    <w:rsid w:val="0078327D"/>
    <w:rsid w:val="0078455C"/>
    <w:rsid w:val="007F1E48"/>
    <w:rsid w:val="007F4471"/>
    <w:rsid w:val="00817CEC"/>
    <w:rsid w:val="00832682"/>
    <w:rsid w:val="00843AA5"/>
    <w:rsid w:val="00865AC1"/>
    <w:rsid w:val="008663A7"/>
    <w:rsid w:val="00890C36"/>
    <w:rsid w:val="008C2B93"/>
    <w:rsid w:val="008D2921"/>
    <w:rsid w:val="008D4A33"/>
    <w:rsid w:val="00933568"/>
    <w:rsid w:val="00944CF4"/>
    <w:rsid w:val="00995A16"/>
    <w:rsid w:val="009C56B2"/>
    <w:rsid w:val="009D2881"/>
    <w:rsid w:val="009F2F29"/>
    <w:rsid w:val="00A16D3C"/>
    <w:rsid w:val="00A40E93"/>
    <w:rsid w:val="00A646C6"/>
    <w:rsid w:val="00A669FD"/>
    <w:rsid w:val="00A910F7"/>
    <w:rsid w:val="00AB609D"/>
    <w:rsid w:val="00AC255C"/>
    <w:rsid w:val="00AC4450"/>
    <w:rsid w:val="00AF734C"/>
    <w:rsid w:val="00B10952"/>
    <w:rsid w:val="00B11042"/>
    <w:rsid w:val="00B42D02"/>
    <w:rsid w:val="00BB5B99"/>
    <w:rsid w:val="00BE4CA9"/>
    <w:rsid w:val="00C02323"/>
    <w:rsid w:val="00C1477B"/>
    <w:rsid w:val="00C32F65"/>
    <w:rsid w:val="00C4732A"/>
    <w:rsid w:val="00C72B2A"/>
    <w:rsid w:val="00CB3F22"/>
    <w:rsid w:val="00CD0640"/>
    <w:rsid w:val="00CF3C78"/>
    <w:rsid w:val="00D00A40"/>
    <w:rsid w:val="00D24F9F"/>
    <w:rsid w:val="00D47368"/>
    <w:rsid w:val="00D7246B"/>
    <w:rsid w:val="00D83C1C"/>
    <w:rsid w:val="00D90625"/>
    <w:rsid w:val="00D97D66"/>
    <w:rsid w:val="00E0638B"/>
    <w:rsid w:val="00E35AE1"/>
    <w:rsid w:val="00E952F9"/>
    <w:rsid w:val="00E979BE"/>
    <w:rsid w:val="00EB2F8F"/>
    <w:rsid w:val="00EF7C0C"/>
    <w:rsid w:val="00F1130B"/>
    <w:rsid w:val="00F3181E"/>
    <w:rsid w:val="00F3688F"/>
    <w:rsid w:val="00F5176B"/>
    <w:rsid w:val="00F8061A"/>
    <w:rsid w:val="00FC7134"/>
    <w:rsid w:val="00FE31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E93"/>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A40E93"/>
    <w:pPr>
      <w:spacing w:after="0" w:line="240" w:lineRule="auto"/>
    </w:pPr>
    <w:rPr>
      <w:sz w:val="20"/>
      <w:szCs w:val="20"/>
    </w:rPr>
  </w:style>
  <w:style w:type="character" w:customStyle="1" w:styleId="a4">
    <w:name w:val="Текст сноски Знак"/>
    <w:basedOn w:val="a0"/>
    <w:link w:val="a3"/>
    <w:rsid w:val="00A40E93"/>
    <w:rPr>
      <w:rFonts w:eastAsia="Times New Roman"/>
      <w:sz w:val="20"/>
      <w:szCs w:val="20"/>
    </w:rPr>
  </w:style>
  <w:style w:type="character" w:styleId="a5">
    <w:name w:val="footnote reference"/>
    <w:basedOn w:val="a0"/>
    <w:unhideWhenUsed/>
    <w:rsid w:val="00A40E93"/>
    <w:rPr>
      <w:rFonts w:cs="Times New Roman"/>
      <w:vertAlign w:val="superscript"/>
    </w:rPr>
  </w:style>
  <w:style w:type="paragraph" w:customStyle="1" w:styleId="ConsPlusNormal">
    <w:name w:val="ConsPlusNormal"/>
    <w:rsid w:val="00A40E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endnote text"/>
    <w:basedOn w:val="a"/>
    <w:link w:val="a7"/>
    <w:uiPriority w:val="99"/>
    <w:semiHidden/>
    <w:unhideWhenUsed/>
    <w:rsid w:val="00015AF8"/>
    <w:pPr>
      <w:spacing w:after="0" w:line="240" w:lineRule="auto"/>
    </w:pPr>
    <w:rPr>
      <w:sz w:val="20"/>
      <w:szCs w:val="20"/>
    </w:rPr>
  </w:style>
  <w:style w:type="character" w:customStyle="1" w:styleId="a7">
    <w:name w:val="Текст концевой сноски Знак"/>
    <w:basedOn w:val="a0"/>
    <w:link w:val="a6"/>
    <w:uiPriority w:val="99"/>
    <w:semiHidden/>
    <w:rsid w:val="00015AF8"/>
    <w:rPr>
      <w:rFonts w:eastAsia="Times New Roman"/>
      <w:sz w:val="20"/>
      <w:szCs w:val="20"/>
    </w:rPr>
  </w:style>
  <w:style w:type="character" w:styleId="a8">
    <w:name w:val="endnote reference"/>
    <w:basedOn w:val="a0"/>
    <w:uiPriority w:val="99"/>
    <w:semiHidden/>
    <w:unhideWhenUsed/>
    <w:rsid w:val="00015AF8"/>
    <w:rPr>
      <w:vertAlign w:val="superscript"/>
    </w:rPr>
  </w:style>
  <w:style w:type="paragraph" w:customStyle="1" w:styleId="ConsPlusTitle">
    <w:name w:val="ConsPlusTitle"/>
    <w:rsid w:val="006C3A6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B110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link w:val="20"/>
    <w:rsid w:val="00123A17"/>
    <w:rPr>
      <w:sz w:val="28"/>
      <w:szCs w:val="28"/>
      <w:shd w:val="clear" w:color="auto" w:fill="FFFFFF"/>
    </w:rPr>
  </w:style>
  <w:style w:type="paragraph" w:customStyle="1" w:styleId="20">
    <w:name w:val="Основной текст (2)"/>
    <w:basedOn w:val="a"/>
    <w:link w:val="2"/>
    <w:rsid w:val="00123A17"/>
    <w:pPr>
      <w:widowControl w:val="0"/>
      <w:shd w:val="clear" w:color="auto" w:fill="FFFFFF"/>
      <w:spacing w:after="0" w:line="322" w:lineRule="exact"/>
      <w:ind w:hanging="120"/>
    </w:pPr>
    <w:rPr>
      <w:rFonts w:eastAsiaTheme="minorHAnsi"/>
      <w:sz w:val="28"/>
      <w:szCs w:val="28"/>
    </w:rPr>
  </w:style>
  <w:style w:type="paragraph" w:customStyle="1" w:styleId="ConsNormal">
    <w:name w:val="ConsNormal"/>
    <w:rsid w:val="00F3181E"/>
    <w:pPr>
      <w:widowControl w:val="0"/>
      <w:spacing w:after="0" w:line="240" w:lineRule="auto"/>
      <w:ind w:firstLine="720"/>
    </w:pPr>
    <w:rPr>
      <w:rFonts w:ascii="Times New Roman" w:eastAsia="Times New Roman" w:hAnsi="Times New Roman" w:cs="Times New Roman"/>
      <w:sz w:val="28"/>
      <w:szCs w:val="20"/>
      <w:lang w:eastAsia="ru-RU"/>
    </w:rPr>
  </w:style>
  <w:style w:type="paragraph" w:styleId="a9">
    <w:name w:val="Body Text Indent"/>
    <w:basedOn w:val="a"/>
    <w:link w:val="aa"/>
    <w:uiPriority w:val="99"/>
    <w:rsid w:val="00933568"/>
    <w:pPr>
      <w:spacing w:after="0" w:line="216" w:lineRule="auto"/>
      <w:ind w:firstLine="720"/>
      <w:jc w:val="both"/>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93356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6096F-9500-4EBF-A274-28C66596C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1634</Words>
  <Characters>9319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7</cp:revision>
  <cp:lastPrinted>2021-07-02T08:15:00Z</cp:lastPrinted>
  <dcterms:created xsi:type="dcterms:W3CDTF">2026-07-08T14:58:00Z</dcterms:created>
  <dcterms:modified xsi:type="dcterms:W3CDTF">2026-07-09T09:47:00Z</dcterms:modified>
</cp:coreProperties>
</file>