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2371" w:rsidRPr="000657A7" w:rsidRDefault="00D72371" w:rsidP="00D72371">
      <w:pPr>
        <w:jc w:val="center"/>
      </w:pPr>
      <w:r w:rsidRPr="000657A7">
        <w:rPr>
          <w:noProof/>
        </w:rPr>
        <w:drawing>
          <wp:inline distT="0" distB="0" distL="0" distR="0" wp14:anchorId="34B23C1E" wp14:editId="34B90C50">
            <wp:extent cx="61912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2371" w:rsidRPr="000657A7" w:rsidRDefault="00D72371" w:rsidP="00D72371">
      <w:pPr>
        <w:jc w:val="center"/>
        <w:rPr>
          <w:b/>
          <w:sz w:val="28"/>
          <w:szCs w:val="28"/>
        </w:rPr>
      </w:pPr>
      <w:r w:rsidRPr="000657A7">
        <w:rPr>
          <w:b/>
          <w:sz w:val="28"/>
          <w:szCs w:val="28"/>
        </w:rPr>
        <w:t>ТЕРРИТОРИАЛЬНАЯ ИЗБИРАТЕЛЬНАЯ КОМИССИЯ</w:t>
      </w:r>
    </w:p>
    <w:p w:rsidR="00D72371" w:rsidRPr="000657A7" w:rsidRDefault="00D72371" w:rsidP="00D72371">
      <w:pPr>
        <w:jc w:val="center"/>
        <w:rPr>
          <w:b/>
          <w:sz w:val="28"/>
          <w:szCs w:val="28"/>
        </w:rPr>
      </w:pPr>
      <w:r w:rsidRPr="000657A7">
        <w:rPr>
          <w:b/>
          <w:sz w:val="28"/>
          <w:szCs w:val="28"/>
        </w:rPr>
        <w:t>АЗОВСКОГО РАЙОНА РОСТОВСКОЙ ОБЛАСТИ</w:t>
      </w:r>
    </w:p>
    <w:p w:rsidR="00D72371" w:rsidRPr="000657A7" w:rsidRDefault="00D72371" w:rsidP="00D72371">
      <w:pPr>
        <w:jc w:val="center"/>
        <w:rPr>
          <w:b/>
          <w:sz w:val="28"/>
          <w:szCs w:val="28"/>
        </w:rPr>
      </w:pPr>
    </w:p>
    <w:p w:rsidR="00D72371" w:rsidRPr="000657A7" w:rsidRDefault="00D72371" w:rsidP="00D72371">
      <w:pPr>
        <w:pStyle w:val="a3"/>
        <w:rPr>
          <w:rFonts w:ascii="Times New Roman" w:hAnsi="Times New Roman"/>
          <w:b/>
          <w:sz w:val="28"/>
        </w:rPr>
      </w:pPr>
      <w:r w:rsidRPr="000657A7">
        <w:rPr>
          <w:rFonts w:ascii="Times New Roman" w:hAnsi="Times New Roman"/>
          <w:b/>
          <w:sz w:val="28"/>
        </w:rPr>
        <w:t>ПОСТАНОВЛЕНИЕ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297"/>
        <w:gridCol w:w="3314"/>
        <w:gridCol w:w="3136"/>
      </w:tblGrid>
      <w:tr w:rsidR="00D72371" w:rsidRPr="000657A7" w:rsidTr="00646F3A">
        <w:tc>
          <w:tcPr>
            <w:tcW w:w="3297" w:type="dxa"/>
          </w:tcPr>
          <w:p w:rsidR="00D72371" w:rsidRPr="000657A7" w:rsidRDefault="00D72371" w:rsidP="00646F3A">
            <w:pPr>
              <w:rPr>
                <w:sz w:val="28"/>
              </w:rPr>
            </w:pPr>
            <w:r>
              <w:rPr>
                <w:sz w:val="28"/>
              </w:rPr>
              <w:t>7</w:t>
            </w:r>
            <w:r w:rsidRPr="000657A7">
              <w:rPr>
                <w:sz w:val="28"/>
              </w:rPr>
              <w:t xml:space="preserve"> августа 2026г.</w:t>
            </w:r>
          </w:p>
        </w:tc>
        <w:tc>
          <w:tcPr>
            <w:tcW w:w="3314" w:type="dxa"/>
          </w:tcPr>
          <w:p w:rsidR="00D72371" w:rsidRPr="000657A7" w:rsidRDefault="00D72371" w:rsidP="00646F3A">
            <w:pPr>
              <w:jc w:val="center"/>
              <w:rPr>
                <w:sz w:val="28"/>
              </w:rPr>
            </w:pPr>
          </w:p>
        </w:tc>
        <w:tc>
          <w:tcPr>
            <w:tcW w:w="3136" w:type="dxa"/>
          </w:tcPr>
          <w:p w:rsidR="00D72371" w:rsidRPr="000657A7" w:rsidRDefault="00D72371" w:rsidP="00C6003C">
            <w:pPr>
              <w:jc w:val="right"/>
              <w:rPr>
                <w:sz w:val="28"/>
              </w:rPr>
            </w:pPr>
            <w:r w:rsidRPr="000657A7">
              <w:rPr>
                <w:sz w:val="28"/>
              </w:rPr>
              <w:t xml:space="preserve">№ </w:t>
            </w:r>
            <w:r w:rsidR="00C6003C">
              <w:rPr>
                <w:sz w:val="28"/>
              </w:rPr>
              <w:t>22-1</w:t>
            </w:r>
          </w:p>
        </w:tc>
      </w:tr>
      <w:tr w:rsidR="00D72371" w:rsidRPr="000657A7" w:rsidTr="00646F3A">
        <w:tc>
          <w:tcPr>
            <w:tcW w:w="3297" w:type="dxa"/>
          </w:tcPr>
          <w:p w:rsidR="00D72371" w:rsidRPr="000657A7" w:rsidRDefault="00D72371" w:rsidP="00646F3A">
            <w:pPr>
              <w:jc w:val="center"/>
              <w:rPr>
                <w:sz w:val="28"/>
              </w:rPr>
            </w:pPr>
          </w:p>
        </w:tc>
        <w:tc>
          <w:tcPr>
            <w:tcW w:w="3314" w:type="dxa"/>
          </w:tcPr>
          <w:p w:rsidR="00D72371" w:rsidRPr="000657A7" w:rsidRDefault="00D72371" w:rsidP="00646F3A">
            <w:pPr>
              <w:jc w:val="center"/>
              <w:rPr>
                <w:sz w:val="28"/>
                <w:szCs w:val="28"/>
              </w:rPr>
            </w:pPr>
            <w:r w:rsidRPr="000657A7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136" w:type="dxa"/>
          </w:tcPr>
          <w:p w:rsidR="00D72371" w:rsidRPr="000657A7" w:rsidRDefault="00D72371" w:rsidP="00646F3A">
            <w:pPr>
              <w:jc w:val="center"/>
              <w:rPr>
                <w:sz w:val="28"/>
              </w:rPr>
            </w:pPr>
          </w:p>
        </w:tc>
      </w:tr>
    </w:tbl>
    <w:p w:rsidR="00D72371" w:rsidRPr="000657A7" w:rsidRDefault="00D72371" w:rsidP="00D72371">
      <w:pPr>
        <w:rPr>
          <w:sz w:val="28"/>
        </w:rPr>
      </w:pPr>
    </w:p>
    <w:tbl>
      <w:tblPr>
        <w:tblW w:w="9383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5670"/>
        <w:gridCol w:w="1620"/>
      </w:tblGrid>
      <w:tr w:rsidR="00D72371" w:rsidRPr="000657A7" w:rsidTr="00646F3A">
        <w:trPr>
          <w:trHeight w:val="1564"/>
        </w:trPr>
        <w:tc>
          <w:tcPr>
            <w:tcW w:w="2093" w:type="dxa"/>
          </w:tcPr>
          <w:p w:rsidR="00D72371" w:rsidRPr="000657A7" w:rsidRDefault="00D72371" w:rsidP="00646F3A">
            <w:pPr>
              <w:jc w:val="both"/>
              <w:rPr>
                <w:sz w:val="28"/>
              </w:rPr>
            </w:pPr>
          </w:p>
        </w:tc>
        <w:tc>
          <w:tcPr>
            <w:tcW w:w="5670" w:type="dxa"/>
          </w:tcPr>
          <w:p w:rsidR="00D72371" w:rsidRPr="000657A7" w:rsidRDefault="00D72371" w:rsidP="00D72371">
            <w:pPr>
              <w:jc w:val="both"/>
              <w:rPr>
                <w:b/>
                <w:spacing w:val="-11"/>
                <w:sz w:val="29"/>
                <w:szCs w:val="29"/>
              </w:rPr>
            </w:pPr>
            <w:r w:rsidRPr="000657A7">
              <w:rPr>
                <w:b/>
                <w:spacing w:val="-11"/>
                <w:sz w:val="29"/>
                <w:szCs w:val="29"/>
              </w:rPr>
              <w:t xml:space="preserve">О регистрации </w:t>
            </w:r>
            <w:r>
              <w:rPr>
                <w:b/>
                <w:sz w:val="28"/>
                <w:szCs w:val="28"/>
              </w:rPr>
              <w:t>Журенко Сергея Владимировича</w:t>
            </w:r>
            <w:r w:rsidRPr="000657A7">
              <w:rPr>
                <w:b/>
                <w:sz w:val="28"/>
                <w:szCs w:val="28"/>
              </w:rPr>
              <w:t xml:space="preserve"> </w:t>
            </w:r>
            <w:r w:rsidRPr="000657A7">
              <w:rPr>
                <w:b/>
                <w:spacing w:val="-5"/>
                <w:sz w:val="28"/>
                <w:szCs w:val="28"/>
              </w:rPr>
              <w:t xml:space="preserve">кандидатом в депутаты Собрания депутатов Александровского сельского </w:t>
            </w:r>
            <w:r w:rsidRPr="000657A7">
              <w:rPr>
                <w:b/>
                <w:spacing w:val="-2"/>
                <w:sz w:val="28"/>
                <w:szCs w:val="28"/>
              </w:rPr>
              <w:t>поселения шестого созыва</w:t>
            </w:r>
          </w:p>
        </w:tc>
        <w:tc>
          <w:tcPr>
            <w:tcW w:w="1620" w:type="dxa"/>
          </w:tcPr>
          <w:p w:rsidR="00D72371" w:rsidRPr="000657A7" w:rsidRDefault="00D72371" w:rsidP="00646F3A">
            <w:pPr>
              <w:jc w:val="both"/>
              <w:rPr>
                <w:sz w:val="28"/>
              </w:rPr>
            </w:pPr>
          </w:p>
        </w:tc>
      </w:tr>
    </w:tbl>
    <w:p w:rsidR="00D72371" w:rsidRPr="000657A7" w:rsidRDefault="00D72371" w:rsidP="00D72371">
      <w:pPr>
        <w:tabs>
          <w:tab w:val="left" w:pos="900"/>
        </w:tabs>
        <w:ind w:firstLine="851"/>
        <w:jc w:val="both"/>
        <w:rPr>
          <w:sz w:val="28"/>
          <w:szCs w:val="28"/>
        </w:rPr>
      </w:pPr>
      <w:r w:rsidRPr="000657A7">
        <w:rPr>
          <w:sz w:val="28"/>
          <w:szCs w:val="28"/>
        </w:rPr>
        <w:t xml:space="preserve">Рассмотрев документы, представленные для регистрации </w:t>
      </w:r>
      <w:r w:rsidRPr="000657A7">
        <w:rPr>
          <w:sz w:val="28"/>
          <w:szCs w:val="28"/>
        </w:rPr>
        <w:br/>
      </w:r>
      <w:r>
        <w:rPr>
          <w:sz w:val="28"/>
          <w:szCs w:val="28"/>
        </w:rPr>
        <w:t>Журенко С.В.</w:t>
      </w:r>
      <w:r w:rsidRPr="000657A7">
        <w:rPr>
          <w:sz w:val="28"/>
          <w:szCs w:val="28"/>
        </w:rPr>
        <w:t xml:space="preserve">, выдвинутого </w:t>
      </w:r>
      <w:r>
        <w:rPr>
          <w:sz w:val="28"/>
          <w:szCs w:val="28"/>
        </w:rPr>
        <w:t>31</w:t>
      </w:r>
      <w:r w:rsidRPr="000657A7">
        <w:rPr>
          <w:sz w:val="28"/>
          <w:szCs w:val="28"/>
        </w:rPr>
        <w:t xml:space="preserve"> июля 2026 г. кандидатом в депутаты Собрания депутатов </w:t>
      </w:r>
      <w:r w:rsidRPr="000657A7">
        <w:rPr>
          <w:spacing w:val="-5"/>
          <w:sz w:val="28"/>
          <w:szCs w:val="28"/>
        </w:rPr>
        <w:t>Александровского</w:t>
      </w:r>
      <w:r w:rsidRPr="000657A7">
        <w:rPr>
          <w:sz w:val="28"/>
          <w:szCs w:val="28"/>
        </w:rPr>
        <w:t xml:space="preserve"> сельского поселения шестого созыва по </w:t>
      </w:r>
      <w:r w:rsidRPr="000657A7">
        <w:rPr>
          <w:spacing w:val="-5"/>
          <w:sz w:val="28"/>
          <w:szCs w:val="28"/>
        </w:rPr>
        <w:t>Александровскому пя</w:t>
      </w:r>
      <w:r w:rsidRPr="000657A7">
        <w:rPr>
          <w:sz w:val="28"/>
          <w:szCs w:val="28"/>
        </w:rPr>
        <w:t>тимандатному избирательному округу №</w:t>
      </w:r>
      <w:r>
        <w:rPr>
          <w:sz w:val="28"/>
          <w:szCs w:val="28"/>
        </w:rPr>
        <w:t>2</w:t>
      </w:r>
      <w:r w:rsidRPr="000657A7">
        <w:rPr>
          <w:sz w:val="28"/>
          <w:szCs w:val="28"/>
        </w:rPr>
        <w:t xml:space="preserve"> Азовским районным местным отделением Партии </w:t>
      </w:r>
      <w:r w:rsidRPr="000657A7">
        <w:rPr>
          <w:b/>
          <w:sz w:val="28"/>
          <w:szCs w:val="28"/>
        </w:rPr>
        <w:t>«ЕДИНАЯ РОССИЯ»</w:t>
      </w:r>
      <w:r w:rsidRPr="000657A7">
        <w:rPr>
          <w:sz w:val="28"/>
          <w:szCs w:val="28"/>
        </w:rPr>
        <w:t>, руководствуясь статьями 21, 23, 30, 33 Областного закона от 12.05.2016 № 525-ЗС «О выборах и референдумах в Ростовской области»,</w:t>
      </w:r>
    </w:p>
    <w:p w:rsidR="00D72371" w:rsidRPr="000657A7" w:rsidRDefault="00D72371" w:rsidP="00D72371">
      <w:pPr>
        <w:tabs>
          <w:tab w:val="left" w:pos="900"/>
        </w:tabs>
        <w:ind w:firstLine="851"/>
        <w:jc w:val="both"/>
        <w:rPr>
          <w:sz w:val="28"/>
          <w:szCs w:val="28"/>
        </w:rPr>
      </w:pPr>
    </w:p>
    <w:p w:rsidR="00D72371" w:rsidRPr="000657A7" w:rsidRDefault="00D72371" w:rsidP="00D72371">
      <w:pPr>
        <w:jc w:val="center"/>
        <w:rPr>
          <w:sz w:val="28"/>
          <w:szCs w:val="28"/>
        </w:rPr>
      </w:pPr>
      <w:r w:rsidRPr="000657A7">
        <w:rPr>
          <w:sz w:val="28"/>
          <w:szCs w:val="28"/>
        </w:rPr>
        <w:t>Территориальная избирательная комиссия Азовского района</w:t>
      </w:r>
    </w:p>
    <w:p w:rsidR="00D72371" w:rsidRPr="000657A7" w:rsidRDefault="00D72371" w:rsidP="00D72371">
      <w:pPr>
        <w:jc w:val="center"/>
        <w:rPr>
          <w:b/>
          <w:sz w:val="28"/>
          <w:szCs w:val="28"/>
        </w:rPr>
      </w:pPr>
      <w:r w:rsidRPr="000657A7">
        <w:rPr>
          <w:b/>
          <w:sz w:val="28"/>
          <w:szCs w:val="28"/>
        </w:rPr>
        <w:t>ПОСТАНОВЛЯЕТ:</w:t>
      </w:r>
    </w:p>
    <w:p w:rsidR="00D72371" w:rsidRPr="000657A7" w:rsidRDefault="00D72371" w:rsidP="00D72371">
      <w:pPr>
        <w:rPr>
          <w:sz w:val="28"/>
          <w:szCs w:val="28"/>
        </w:rPr>
      </w:pPr>
    </w:p>
    <w:p w:rsidR="00D72371" w:rsidRPr="000657A7" w:rsidRDefault="00D72371" w:rsidP="00D72371">
      <w:pPr>
        <w:jc w:val="both"/>
        <w:rPr>
          <w:sz w:val="28"/>
          <w:szCs w:val="28"/>
        </w:rPr>
      </w:pPr>
      <w:r w:rsidRPr="000657A7">
        <w:rPr>
          <w:sz w:val="28"/>
          <w:szCs w:val="28"/>
        </w:rPr>
        <w:t xml:space="preserve">1. Зарегистрировать </w:t>
      </w:r>
      <w:r>
        <w:rPr>
          <w:sz w:val="28"/>
          <w:szCs w:val="28"/>
        </w:rPr>
        <w:t>Журенко Сергея Владимировича</w:t>
      </w:r>
      <w:r w:rsidRPr="000657A7">
        <w:rPr>
          <w:sz w:val="28"/>
          <w:szCs w:val="28"/>
        </w:rPr>
        <w:t xml:space="preserve">, 1984 года рождения, выдвинутого Азовским районным местным отделением Партии </w:t>
      </w:r>
      <w:r w:rsidRPr="000657A7">
        <w:rPr>
          <w:b/>
          <w:sz w:val="28"/>
          <w:szCs w:val="28"/>
        </w:rPr>
        <w:t>«ЕДИНАЯ РОССИЯ»</w:t>
      </w:r>
      <w:r w:rsidRPr="000657A7">
        <w:rPr>
          <w:sz w:val="28"/>
          <w:szCs w:val="28"/>
        </w:rPr>
        <w:t>, кандидатом в депутаты Собрания депутатов Александровского сельского поселения шестого созыва по Александровскому пятимандатному избирательному округу №</w:t>
      </w:r>
      <w:r>
        <w:rPr>
          <w:sz w:val="28"/>
          <w:szCs w:val="28"/>
        </w:rPr>
        <w:t>2</w:t>
      </w:r>
      <w:r w:rsidRPr="000657A7">
        <w:rPr>
          <w:sz w:val="28"/>
          <w:szCs w:val="28"/>
        </w:rPr>
        <w:t>.</w:t>
      </w:r>
    </w:p>
    <w:p w:rsidR="00D72371" w:rsidRPr="000657A7" w:rsidRDefault="00D72371" w:rsidP="00D72371">
      <w:pPr>
        <w:tabs>
          <w:tab w:val="left" w:pos="7380"/>
        </w:tabs>
        <w:spacing w:line="276" w:lineRule="auto"/>
        <w:ind w:firstLine="284"/>
        <w:jc w:val="both"/>
        <w:rPr>
          <w:sz w:val="28"/>
          <w:szCs w:val="28"/>
        </w:rPr>
      </w:pPr>
      <w:r w:rsidRPr="000657A7">
        <w:rPr>
          <w:sz w:val="28"/>
          <w:szCs w:val="28"/>
        </w:rPr>
        <w:t xml:space="preserve">Дата регистрации </w:t>
      </w:r>
      <w:r>
        <w:rPr>
          <w:sz w:val="28"/>
          <w:szCs w:val="28"/>
        </w:rPr>
        <w:t>7</w:t>
      </w:r>
      <w:r w:rsidRPr="000657A7">
        <w:rPr>
          <w:sz w:val="28"/>
          <w:szCs w:val="28"/>
        </w:rPr>
        <w:t xml:space="preserve"> августа 2026 г., время регистрации </w:t>
      </w:r>
      <w:r w:rsidR="0028129C">
        <w:rPr>
          <w:sz w:val="28"/>
          <w:szCs w:val="28"/>
        </w:rPr>
        <w:t>13</w:t>
      </w:r>
      <w:r w:rsidRPr="000657A7">
        <w:rPr>
          <w:sz w:val="28"/>
          <w:szCs w:val="28"/>
        </w:rPr>
        <w:t xml:space="preserve"> часов </w:t>
      </w:r>
      <w:r w:rsidR="0028129C">
        <w:rPr>
          <w:sz w:val="28"/>
          <w:szCs w:val="28"/>
        </w:rPr>
        <w:t>00</w:t>
      </w:r>
      <w:bookmarkStart w:id="0" w:name="_GoBack"/>
      <w:bookmarkEnd w:id="0"/>
      <w:r w:rsidRPr="000657A7">
        <w:rPr>
          <w:sz w:val="28"/>
          <w:szCs w:val="28"/>
        </w:rPr>
        <w:t xml:space="preserve"> минут.</w:t>
      </w:r>
    </w:p>
    <w:p w:rsidR="00D72371" w:rsidRPr="000657A7" w:rsidRDefault="00D72371" w:rsidP="00D72371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657A7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D72371" w:rsidRPr="000657A7" w:rsidRDefault="00D72371" w:rsidP="00D72371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657A7">
        <w:rPr>
          <w:sz w:val="28"/>
          <w:szCs w:val="28"/>
        </w:rPr>
        <w:t>3. Передать в газету «Приазовье» сведения о зарегистрированном кандидате.</w:t>
      </w:r>
    </w:p>
    <w:p w:rsidR="00D72371" w:rsidRPr="000657A7" w:rsidRDefault="00D72371" w:rsidP="00D72371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657A7">
        <w:rPr>
          <w:sz w:val="28"/>
          <w:szCs w:val="28"/>
        </w:rPr>
        <w:t>4. Разместить настоящее постановление на странице Территориальной избирательной комиссии Азовского района Ростовской области в информационно-телекоммуникационной сети «Интернет».</w:t>
      </w:r>
    </w:p>
    <w:p w:rsidR="00D72371" w:rsidRPr="000657A7" w:rsidRDefault="00D72371" w:rsidP="00D72371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657A7">
        <w:rPr>
          <w:sz w:val="28"/>
          <w:szCs w:val="28"/>
        </w:rPr>
        <w:t>5. Контроль за выполнением настоящего постановления возложить на секретаря комиссии К.М. Бабич.</w:t>
      </w:r>
    </w:p>
    <w:p w:rsidR="00D72371" w:rsidRPr="000657A7" w:rsidRDefault="00D72371" w:rsidP="00D72371">
      <w:pPr>
        <w:tabs>
          <w:tab w:val="left" w:pos="900"/>
        </w:tabs>
        <w:jc w:val="both"/>
        <w:rPr>
          <w:b/>
          <w:sz w:val="28"/>
          <w:szCs w:val="28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30"/>
        <w:gridCol w:w="2221"/>
      </w:tblGrid>
      <w:tr w:rsidR="00D72371" w:rsidRPr="000657A7" w:rsidTr="00646F3A">
        <w:tc>
          <w:tcPr>
            <w:tcW w:w="7630" w:type="dxa"/>
          </w:tcPr>
          <w:p w:rsidR="00D72371" w:rsidRPr="000657A7" w:rsidRDefault="00D72371" w:rsidP="00646F3A">
            <w:pPr>
              <w:rPr>
                <w:sz w:val="28"/>
              </w:rPr>
            </w:pPr>
            <w:r w:rsidRPr="000657A7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221" w:type="dxa"/>
            <w:vAlign w:val="bottom"/>
          </w:tcPr>
          <w:p w:rsidR="00D72371" w:rsidRPr="000657A7" w:rsidRDefault="00D72371" w:rsidP="00646F3A">
            <w:pPr>
              <w:rPr>
                <w:sz w:val="28"/>
              </w:rPr>
            </w:pPr>
            <w:r w:rsidRPr="000657A7">
              <w:rPr>
                <w:sz w:val="28"/>
              </w:rPr>
              <w:t>Е.Г. Пшеничная</w:t>
            </w:r>
          </w:p>
        </w:tc>
      </w:tr>
      <w:tr w:rsidR="00D72371" w:rsidRPr="000657A7" w:rsidTr="00646F3A">
        <w:tc>
          <w:tcPr>
            <w:tcW w:w="7630" w:type="dxa"/>
          </w:tcPr>
          <w:p w:rsidR="00D72371" w:rsidRPr="000657A7" w:rsidRDefault="00D72371" w:rsidP="00646F3A">
            <w:pPr>
              <w:jc w:val="center"/>
              <w:rPr>
                <w:sz w:val="28"/>
              </w:rPr>
            </w:pPr>
          </w:p>
        </w:tc>
        <w:tc>
          <w:tcPr>
            <w:tcW w:w="2221" w:type="dxa"/>
            <w:vAlign w:val="bottom"/>
          </w:tcPr>
          <w:p w:rsidR="00D72371" w:rsidRPr="000657A7" w:rsidRDefault="00D72371" w:rsidP="00646F3A">
            <w:pPr>
              <w:rPr>
                <w:sz w:val="28"/>
              </w:rPr>
            </w:pPr>
          </w:p>
        </w:tc>
      </w:tr>
      <w:tr w:rsidR="00D72371" w:rsidRPr="003011A6" w:rsidTr="00646F3A">
        <w:tc>
          <w:tcPr>
            <w:tcW w:w="7630" w:type="dxa"/>
          </w:tcPr>
          <w:p w:rsidR="00D72371" w:rsidRPr="000657A7" w:rsidRDefault="00D72371" w:rsidP="00646F3A">
            <w:pPr>
              <w:rPr>
                <w:sz w:val="28"/>
              </w:rPr>
            </w:pPr>
            <w:r w:rsidRPr="000657A7">
              <w:rPr>
                <w:sz w:val="28"/>
              </w:rPr>
              <w:t>Секретарь комиссии</w:t>
            </w:r>
          </w:p>
        </w:tc>
        <w:tc>
          <w:tcPr>
            <w:tcW w:w="2221" w:type="dxa"/>
            <w:vAlign w:val="bottom"/>
          </w:tcPr>
          <w:p w:rsidR="00D72371" w:rsidRPr="003011A6" w:rsidRDefault="00D72371" w:rsidP="00646F3A">
            <w:pPr>
              <w:rPr>
                <w:sz w:val="28"/>
              </w:rPr>
            </w:pPr>
            <w:r w:rsidRPr="000657A7">
              <w:rPr>
                <w:sz w:val="28"/>
              </w:rPr>
              <w:t>К.М. Бабич</w:t>
            </w:r>
          </w:p>
        </w:tc>
      </w:tr>
    </w:tbl>
    <w:p w:rsidR="00D72371" w:rsidRPr="00BE7BC3" w:rsidRDefault="00D72371" w:rsidP="00D72371">
      <w:pPr>
        <w:rPr>
          <w:sz w:val="16"/>
          <w:szCs w:val="16"/>
        </w:rPr>
      </w:pPr>
    </w:p>
    <w:p w:rsidR="00D72371" w:rsidRDefault="00D72371" w:rsidP="00D72371"/>
    <w:p w:rsidR="00A54CD3" w:rsidRDefault="00A54CD3"/>
    <w:sectPr w:rsidR="00A54CD3" w:rsidSect="00152CE9">
      <w:pgSz w:w="11906" w:h="16838"/>
      <w:pgMar w:top="993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2371"/>
    <w:rsid w:val="0028129C"/>
    <w:rsid w:val="00673468"/>
    <w:rsid w:val="009301AC"/>
    <w:rsid w:val="00A54CD3"/>
    <w:rsid w:val="00BB6E80"/>
    <w:rsid w:val="00C6003C"/>
    <w:rsid w:val="00D72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05B38F"/>
  <w15:docId w15:val="{F8D5D97B-3E70-4147-ADA0-1B311DD116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23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qFormat/>
    <w:rsid w:val="00D72371"/>
    <w:pPr>
      <w:spacing w:after="60"/>
      <w:jc w:val="center"/>
      <w:outlineLvl w:val="1"/>
    </w:pPr>
    <w:rPr>
      <w:rFonts w:ascii="Calibri Light" w:hAnsi="Calibri Light"/>
      <w:lang w:val="x-none" w:eastAsia="x-none"/>
    </w:rPr>
  </w:style>
  <w:style w:type="character" w:customStyle="1" w:styleId="a4">
    <w:name w:val="Подзаголовок Знак"/>
    <w:basedOn w:val="a0"/>
    <w:link w:val="a3"/>
    <w:rsid w:val="00D72371"/>
    <w:rPr>
      <w:rFonts w:ascii="Calibri Light" w:eastAsia="Times New Roman" w:hAnsi="Calibri Light" w:cs="Times New Roman"/>
      <w:sz w:val="24"/>
      <w:szCs w:val="24"/>
      <w:lang w:val="x-none" w:eastAsia="x-none"/>
    </w:rPr>
  </w:style>
  <w:style w:type="paragraph" w:styleId="a5">
    <w:name w:val="Balloon Text"/>
    <w:basedOn w:val="a"/>
    <w:link w:val="a6"/>
    <w:uiPriority w:val="99"/>
    <w:semiHidden/>
    <w:unhideWhenUsed/>
    <w:rsid w:val="00D7237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7237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247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User-AIO15</dc:creator>
  <cp:lastModifiedBy>ТИК</cp:lastModifiedBy>
  <cp:revision>3</cp:revision>
  <cp:lastPrinted>2026-08-07T09:04:00Z</cp:lastPrinted>
  <dcterms:created xsi:type="dcterms:W3CDTF">2026-08-06T07:54:00Z</dcterms:created>
  <dcterms:modified xsi:type="dcterms:W3CDTF">2026-08-08T10:58:00Z</dcterms:modified>
</cp:coreProperties>
</file>