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1E548E" w:rsidRDefault="00482C24">
      <w:pPr>
        <w:pStyle w:val="ConsNonformat"/>
        <w:widowControl/>
        <w:jc w:val="center"/>
        <w:rPr>
          <w:rFonts w:ascii="Times New Roman" w:hAnsi="Times New Roman"/>
          <w:noProof/>
          <w:sz w:val="28"/>
        </w:rPr>
      </w:pPr>
      <w:r>
        <w:rPr>
          <w:noProof/>
        </w:rPr>
        <w:drawing>
          <wp:inline distT="0" distB="0" distL="0" distR="0">
            <wp:extent cx="571500" cy="542925"/>
            <wp:effectExtent l="0" t="0" r="0" b="0"/>
            <wp:docPr id="1" name="Picture 1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571500" cy="542925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</pic:spPr>
                </pic:pic>
              </a:graphicData>
            </a:graphic>
          </wp:inline>
        </w:drawing>
      </w:r>
    </w:p>
    <w:p w:rsidR="001E548E" w:rsidRDefault="00482C24">
      <w:pPr>
        <w:spacing w:after="0" w:line="240" w:lineRule="auto"/>
        <w:jc w:val="center"/>
        <w:rPr>
          <w:rFonts w:ascii="Times New Roman" w:hAnsi="Times New Roman"/>
          <w:b/>
          <w:sz w:val="28"/>
        </w:rPr>
      </w:pPr>
      <w:r>
        <w:rPr>
          <w:rFonts w:ascii="Times New Roman" w:hAnsi="Times New Roman"/>
          <w:b/>
          <w:sz w:val="28"/>
        </w:rPr>
        <w:t>ТЕРРИТОРИАЛЬНАЯ ИЗБИРАТЕЛЬНАЯ КОМИССИЯ</w:t>
      </w:r>
    </w:p>
    <w:p w:rsidR="001E548E" w:rsidRDefault="00482C24">
      <w:pPr>
        <w:spacing w:after="0" w:line="240" w:lineRule="auto"/>
        <w:jc w:val="center"/>
        <w:rPr>
          <w:rFonts w:ascii="Times New Roman" w:hAnsi="Times New Roman"/>
          <w:b/>
          <w:sz w:val="28"/>
        </w:rPr>
      </w:pPr>
      <w:r>
        <w:rPr>
          <w:rFonts w:ascii="Times New Roman" w:hAnsi="Times New Roman"/>
          <w:b/>
          <w:sz w:val="28"/>
        </w:rPr>
        <w:t>АЗОВСКОГО РАЙОНА РОСТОВСКОЙ ОБЛАСТИ</w:t>
      </w:r>
    </w:p>
    <w:p w:rsidR="001E548E" w:rsidRDefault="001E548E">
      <w:pPr>
        <w:spacing w:after="0" w:line="240" w:lineRule="auto"/>
        <w:ind w:left="720"/>
        <w:jc w:val="center"/>
        <w:rPr>
          <w:rFonts w:ascii="Times New Roman" w:hAnsi="Times New Roman"/>
          <w:b/>
          <w:sz w:val="28"/>
        </w:rPr>
      </w:pPr>
    </w:p>
    <w:p w:rsidR="001E548E" w:rsidRDefault="00482C24">
      <w:pPr>
        <w:spacing w:after="0" w:line="240" w:lineRule="auto"/>
        <w:jc w:val="center"/>
        <w:rPr>
          <w:rFonts w:ascii="Times New Roman" w:hAnsi="Times New Roman"/>
          <w:b/>
          <w:sz w:val="28"/>
        </w:rPr>
      </w:pPr>
      <w:r>
        <w:rPr>
          <w:rFonts w:ascii="Times New Roman" w:hAnsi="Times New Roman"/>
          <w:b/>
          <w:sz w:val="28"/>
        </w:rPr>
        <w:t>ПОСТАНОВЛЕНИЕ</w:t>
      </w:r>
    </w:p>
    <w:p w:rsidR="001E548E" w:rsidRDefault="00482C24">
      <w:pPr>
        <w:tabs>
          <w:tab w:val="left" w:pos="7797"/>
        </w:tabs>
        <w:spacing w:after="0" w:line="240" w:lineRule="auto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 xml:space="preserve">  20 сентября 2021г. </w:t>
      </w:r>
    </w:p>
    <w:p w:rsidR="001E548E" w:rsidRDefault="00482C24">
      <w:pPr>
        <w:tabs>
          <w:tab w:val="left" w:pos="7797"/>
        </w:tabs>
        <w:spacing w:after="0" w:line="240" w:lineRule="auto"/>
        <w:rPr>
          <w:rFonts w:ascii="Times New Roman" w:hAnsi="Times New Roman"/>
          <w:sz w:val="28"/>
        </w:rPr>
      </w:pPr>
      <w:r>
        <w:rPr>
          <w:rFonts w:ascii="Times New Roman" w:hAnsi="Times New Roman"/>
          <w:b/>
          <w:sz w:val="28"/>
        </w:rPr>
        <w:tab/>
      </w:r>
      <w:r>
        <w:rPr>
          <w:rFonts w:ascii="Times New Roman" w:hAnsi="Times New Roman"/>
          <w:sz w:val="28"/>
        </w:rPr>
        <w:t xml:space="preserve">№  </w:t>
      </w:r>
      <w:r w:rsidR="00315846">
        <w:rPr>
          <w:rFonts w:ascii="Times New Roman" w:hAnsi="Times New Roman"/>
          <w:sz w:val="28"/>
        </w:rPr>
        <w:t>34-2</w:t>
      </w:r>
    </w:p>
    <w:p w:rsidR="001E548E" w:rsidRDefault="00482C24">
      <w:pPr>
        <w:pStyle w:val="ConsNonformat"/>
        <w:widowControl/>
        <w:jc w:val="center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Азовский район</w:t>
      </w:r>
    </w:p>
    <w:p w:rsidR="001E548E" w:rsidRDefault="001E548E">
      <w:pPr>
        <w:pStyle w:val="ConsNonformat"/>
        <w:widowControl/>
        <w:rPr>
          <w:rFonts w:ascii="Times New Roman" w:hAnsi="Times New Roman"/>
          <w:sz w:val="28"/>
        </w:rPr>
      </w:pPr>
    </w:p>
    <w:p w:rsidR="001E548E" w:rsidRDefault="00482C24">
      <w:pPr>
        <w:pStyle w:val="ConsNonformat"/>
        <w:widowControl/>
        <w:jc w:val="center"/>
        <w:rPr>
          <w:rFonts w:ascii="Times New Roman" w:hAnsi="Times New Roman"/>
          <w:b/>
          <w:sz w:val="28"/>
        </w:rPr>
      </w:pPr>
      <w:r>
        <w:rPr>
          <w:rFonts w:ascii="Times New Roman" w:hAnsi="Times New Roman"/>
          <w:b/>
          <w:sz w:val="28"/>
        </w:rPr>
        <w:t>О результатах выборов депутатов Собрания</w:t>
      </w:r>
    </w:p>
    <w:p w:rsidR="001E548E" w:rsidRDefault="00482C24">
      <w:pPr>
        <w:pStyle w:val="ConsNonformat"/>
        <w:widowControl/>
        <w:jc w:val="center"/>
        <w:rPr>
          <w:rFonts w:ascii="Times New Roman" w:hAnsi="Times New Roman"/>
          <w:b/>
          <w:sz w:val="28"/>
        </w:rPr>
      </w:pPr>
      <w:proofErr w:type="gramStart"/>
      <w:r>
        <w:rPr>
          <w:rFonts w:ascii="Times New Roman" w:hAnsi="Times New Roman"/>
          <w:b/>
          <w:sz w:val="28"/>
        </w:rPr>
        <w:t>депутатов</w:t>
      </w:r>
      <w:proofErr w:type="gramEnd"/>
      <w:r>
        <w:rPr>
          <w:rFonts w:ascii="Times New Roman" w:hAnsi="Times New Roman"/>
          <w:b/>
          <w:sz w:val="28"/>
        </w:rPr>
        <w:t xml:space="preserve"> Александровского сельского поселения</w:t>
      </w:r>
    </w:p>
    <w:p w:rsidR="001E548E" w:rsidRDefault="00482C24">
      <w:pPr>
        <w:pStyle w:val="ConsNonformat"/>
        <w:widowControl/>
        <w:jc w:val="center"/>
        <w:rPr>
          <w:rFonts w:ascii="Times New Roman" w:hAnsi="Times New Roman"/>
          <w:b/>
          <w:sz w:val="28"/>
        </w:rPr>
      </w:pPr>
      <w:proofErr w:type="gramStart"/>
      <w:r>
        <w:rPr>
          <w:rFonts w:ascii="Times New Roman" w:hAnsi="Times New Roman"/>
          <w:b/>
          <w:sz w:val="28"/>
        </w:rPr>
        <w:t>пятого</w:t>
      </w:r>
      <w:proofErr w:type="gramEnd"/>
      <w:r>
        <w:rPr>
          <w:rFonts w:ascii="Times New Roman" w:hAnsi="Times New Roman"/>
          <w:b/>
          <w:sz w:val="28"/>
        </w:rPr>
        <w:t xml:space="preserve"> созыва по Александровскому</w:t>
      </w:r>
    </w:p>
    <w:p w:rsidR="001E548E" w:rsidRDefault="00482C24">
      <w:pPr>
        <w:pStyle w:val="ConsNonformat"/>
        <w:widowControl/>
        <w:jc w:val="center"/>
        <w:rPr>
          <w:rFonts w:ascii="Times New Roman" w:hAnsi="Times New Roman"/>
          <w:b/>
          <w:sz w:val="28"/>
        </w:rPr>
      </w:pPr>
      <w:proofErr w:type="gramStart"/>
      <w:r>
        <w:rPr>
          <w:rFonts w:ascii="Times New Roman" w:hAnsi="Times New Roman"/>
          <w:b/>
          <w:sz w:val="28"/>
        </w:rPr>
        <w:t>пятимандатному</w:t>
      </w:r>
      <w:proofErr w:type="gramEnd"/>
      <w:r>
        <w:rPr>
          <w:rFonts w:ascii="Times New Roman" w:hAnsi="Times New Roman"/>
          <w:b/>
          <w:sz w:val="28"/>
        </w:rPr>
        <w:t xml:space="preserve"> избирательному округу № 2</w:t>
      </w:r>
    </w:p>
    <w:p w:rsidR="001E548E" w:rsidRDefault="001E548E">
      <w:pPr>
        <w:spacing w:after="0" w:line="240" w:lineRule="auto"/>
        <w:ind w:left="720"/>
        <w:rPr>
          <w:sz w:val="24"/>
        </w:rPr>
      </w:pPr>
    </w:p>
    <w:p w:rsidR="001E548E" w:rsidRDefault="00482C24">
      <w:pPr>
        <w:pStyle w:val="ConsNonformat"/>
        <w:widowControl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4"/>
        </w:rPr>
        <w:tab/>
      </w:r>
      <w:r>
        <w:rPr>
          <w:rFonts w:ascii="Times New Roman" w:hAnsi="Times New Roman"/>
          <w:sz w:val="28"/>
        </w:rPr>
        <w:t>На основании данных первого экземпляра протоколов участковых избирательных комиссий избирательных участков № 47,</w:t>
      </w:r>
      <w:r w:rsidR="00075BC0">
        <w:rPr>
          <w:rFonts w:ascii="Times New Roman" w:hAnsi="Times New Roman"/>
          <w:sz w:val="28"/>
        </w:rPr>
        <w:t xml:space="preserve"> </w:t>
      </w:r>
      <w:r>
        <w:rPr>
          <w:rFonts w:ascii="Times New Roman" w:hAnsi="Times New Roman"/>
          <w:sz w:val="28"/>
        </w:rPr>
        <w:t>49,</w:t>
      </w:r>
      <w:r w:rsidR="00075BC0">
        <w:rPr>
          <w:rFonts w:ascii="Times New Roman" w:hAnsi="Times New Roman"/>
          <w:sz w:val="28"/>
        </w:rPr>
        <w:t xml:space="preserve"> </w:t>
      </w:r>
      <w:r>
        <w:rPr>
          <w:rFonts w:ascii="Times New Roman" w:hAnsi="Times New Roman"/>
          <w:sz w:val="28"/>
        </w:rPr>
        <w:t>50,</w:t>
      </w:r>
      <w:r w:rsidR="00075BC0">
        <w:rPr>
          <w:rFonts w:ascii="Times New Roman" w:hAnsi="Times New Roman"/>
          <w:sz w:val="28"/>
        </w:rPr>
        <w:t xml:space="preserve"> </w:t>
      </w:r>
      <w:r>
        <w:rPr>
          <w:rFonts w:ascii="Times New Roman" w:hAnsi="Times New Roman"/>
          <w:sz w:val="28"/>
        </w:rPr>
        <w:t>51,</w:t>
      </w:r>
      <w:r w:rsidR="00075BC0">
        <w:rPr>
          <w:rFonts w:ascii="Times New Roman" w:hAnsi="Times New Roman"/>
          <w:sz w:val="28"/>
        </w:rPr>
        <w:t xml:space="preserve"> </w:t>
      </w:r>
      <w:r>
        <w:rPr>
          <w:rFonts w:ascii="Times New Roman" w:hAnsi="Times New Roman"/>
          <w:sz w:val="28"/>
        </w:rPr>
        <w:t xml:space="preserve">52 Азовского района об итогах голосования по Александровскому пятимандатному  избирательному округу № 2 Территориальная избирательная комиссия Азовского </w:t>
      </w:r>
      <w:r w:rsidRPr="00075BC0">
        <w:rPr>
          <w:rFonts w:ascii="Times New Roman" w:hAnsi="Times New Roman"/>
          <w:sz w:val="28"/>
        </w:rPr>
        <w:t xml:space="preserve">района </w:t>
      </w:r>
      <w:r w:rsidR="00075BC0" w:rsidRPr="00075BC0">
        <w:rPr>
          <w:rFonts w:ascii="Times New Roman" w:hAnsi="Times New Roman"/>
          <w:sz w:val="28"/>
        </w:rPr>
        <w:t>Ростовской области</w:t>
      </w:r>
      <w:r w:rsidR="00075BC0">
        <w:rPr>
          <w:rFonts w:ascii="Times New Roman" w:hAnsi="Times New Roman"/>
          <w:sz w:val="28"/>
        </w:rPr>
        <w:t xml:space="preserve"> </w:t>
      </w:r>
      <w:r>
        <w:rPr>
          <w:rFonts w:ascii="Times New Roman" w:hAnsi="Times New Roman"/>
          <w:sz w:val="28"/>
        </w:rPr>
        <w:t xml:space="preserve">определила, что в выборах депутатов Собрания депутатов Александровского сельского поселения пятого созыва по Александровскому пятимандатному избирательному округу № 2 приняло участие 758 (семьсот пятьдесят восемь) избирателей, что составляет 40,08% , внесенных в списки избирателей на момент окончания голосования. </w:t>
      </w:r>
    </w:p>
    <w:p w:rsidR="001E548E" w:rsidRDefault="00482C24">
      <w:pPr>
        <w:pStyle w:val="ConsNonformat"/>
        <w:widowControl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 xml:space="preserve">                Голоса избирателей распределились следующим образом:</w:t>
      </w:r>
    </w:p>
    <w:p w:rsidR="001E548E" w:rsidRDefault="00482C24">
      <w:pPr>
        <w:pStyle w:val="ConsNonformat"/>
        <w:widowControl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ab/>
        <w:t xml:space="preserve">1. За Гвоздик Людмилу Анатольевну подано 287 (двести восемьдесят семь) голосов избирателей, что составляет 37,91% от числа избирателей, принявших участие в голосовании; </w:t>
      </w:r>
    </w:p>
    <w:p w:rsidR="001E548E" w:rsidRDefault="00482C24">
      <w:pPr>
        <w:pStyle w:val="ConsNonformat"/>
        <w:widowControl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ab/>
        <w:t xml:space="preserve">2. За </w:t>
      </w:r>
      <w:proofErr w:type="spellStart"/>
      <w:r>
        <w:rPr>
          <w:rFonts w:ascii="Times New Roman" w:hAnsi="Times New Roman"/>
          <w:sz w:val="28"/>
        </w:rPr>
        <w:t>Журенко</w:t>
      </w:r>
      <w:proofErr w:type="spellEnd"/>
      <w:r>
        <w:rPr>
          <w:rFonts w:ascii="Times New Roman" w:hAnsi="Times New Roman"/>
          <w:sz w:val="28"/>
        </w:rPr>
        <w:t xml:space="preserve"> Сергея Владимировича подано 236 (двести тридцать шесть) голосов избирателей, что составляет 31,18% от числа избирателей, принявших участие в голосовании; </w:t>
      </w:r>
    </w:p>
    <w:p w:rsidR="001E548E" w:rsidRDefault="00482C24">
      <w:pPr>
        <w:pStyle w:val="ConsNonformat"/>
        <w:widowControl/>
        <w:ind w:firstLine="708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 xml:space="preserve">3. За </w:t>
      </w:r>
      <w:proofErr w:type="spellStart"/>
      <w:r>
        <w:rPr>
          <w:rFonts w:ascii="Times New Roman" w:hAnsi="Times New Roman"/>
          <w:sz w:val="28"/>
        </w:rPr>
        <w:t>Карагулян</w:t>
      </w:r>
      <w:proofErr w:type="spellEnd"/>
      <w:r>
        <w:rPr>
          <w:rFonts w:ascii="Times New Roman" w:hAnsi="Times New Roman"/>
          <w:sz w:val="28"/>
        </w:rPr>
        <w:t xml:space="preserve"> Артема Викторовича подано 101 (сто один) голос избирателей, что составляет 13,34% от числа избирателей, принявших участие в голосовании; </w:t>
      </w:r>
    </w:p>
    <w:p w:rsidR="001E548E" w:rsidRDefault="00482C24">
      <w:pPr>
        <w:pStyle w:val="ConsNonformat"/>
        <w:widowControl/>
        <w:ind w:firstLine="708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 xml:space="preserve">4. За Клима Елену Александровну подано 279 (двести семьдесят девять) голосов избирателей, что составляет 36,86% от числа избирателей, принявших участие в голосовании; </w:t>
      </w:r>
    </w:p>
    <w:p w:rsidR="001E548E" w:rsidRDefault="00482C24">
      <w:pPr>
        <w:pStyle w:val="ConsNonformat"/>
        <w:widowControl/>
        <w:ind w:firstLine="708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 xml:space="preserve">5. За </w:t>
      </w:r>
      <w:proofErr w:type="spellStart"/>
      <w:r>
        <w:rPr>
          <w:rFonts w:ascii="Times New Roman" w:hAnsi="Times New Roman"/>
          <w:sz w:val="28"/>
        </w:rPr>
        <w:t>Пахчанян</w:t>
      </w:r>
      <w:proofErr w:type="spellEnd"/>
      <w:r>
        <w:rPr>
          <w:rFonts w:ascii="Times New Roman" w:hAnsi="Times New Roman"/>
          <w:sz w:val="28"/>
        </w:rPr>
        <w:t xml:space="preserve"> </w:t>
      </w:r>
      <w:proofErr w:type="spellStart"/>
      <w:r>
        <w:rPr>
          <w:rFonts w:ascii="Times New Roman" w:hAnsi="Times New Roman"/>
          <w:sz w:val="28"/>
        </w:rPr>
        <w:t>Айрапета</w:t>
      </w:r>
      <w:proofErr w:type="spellEnd"/>
      <w:r>
        <w:rPr>
          <w:rFonts w:ascii="Times New Roman" w:hAnsi="Times New Roman"/>
          <w:sz w:val="28"/>
        </w:rPr>
        <w:t xml:space="preserve"> </w:t>
      </w:r>
      <w:proofErr w:type="spellStart"/>
      <w:r>
        <w:rPr>
          <w:rFonts w:ascii="Times New Roman" w:hAnsi="Times New Roman"/>
          <w:sz w:val="28"/>
        </w:rPr>
        <w:t>Арташесовича</w:t>
      </w:r>
      <w:proofErr w:type="spellEnd"/>
      <w:r>
        <w:rPr>
          <w:rFonts w:ascii="Times New Roman" w:hAnsi="Times New Roman"/>
          <w:sz w:val="28"/>
        </w:rPr>
        <w:t xml:space="preserve"> подано 370 (триста семьдесят) голосов избирателей, что составляет 48,88% от числа избирателей, принявших участие в голосовании; </w:t>
      </w:r>
    </w:p>
    <w:p w:rsidR="001E548E" w:rsidRDefault="00482C24">
      <w:pPr>
        <w:pStyle w:val="ConsNonformat"/>
        <w:widowControl/>
        <w:ind w:firstLine="708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 xml:space="preserve">6. За </w:t>
      </w:r>
      <w:proofErr w:type="spellStart"/>
      <w:r>
        <w:rPr>
          <w:rFonts w:ascii="Times New Roman" w:hAnsi="Times New Roman"/>
          <w:sz w:val="28"/>
        </w:rPr>
        <w:t>Погребняк</w:t>
      </w:r>
      <w:proofErr w:type="spellEnd"/>
      <w:r>
        <w:rPr>
          <w:rFonts w:ascii="Times New Roman" w:hAnsi="Times New Roman"/>
          <w:sz w:val="28"/>
        </w:rPr>
        <w:t xml:space="preserve"> Григория Ивановича подано 324 (триста двадцать четыре) голоса избирателей, что составляет 42,80% от числа избирателей, принявших участие в голосовании; </w:t>
      </w:r>
    </w:p>
    <w:p w:rsidR="001E548E" w:rsidRDefault="00482C24">
      <w:pPr>
        <w:pStyle w:val="ConsNonformat"/>
        <w:widowControl/>
        <w:ind w:firstLine="708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 xml:space="preserve">7. За </w:t>
      </w:r>
      <w:proofErr w:type="spellStart"/>
      <w:r>
        <w:rPr>
          <w:rFonts w:ascii="Times New Roman" w:hAnsi="Times New Roman"/>
          <w:sz w:val="28"/>
        </w:rPr>
        <w:t>Швидченко</w:t>
      </w:r>
      <w:proofErr w:type="spellEnd"/>
      <w:r>
        <w:rPr>
          <w:rFonts w:ascii="Times New Roman" w:hAnsi="Times New Roman"/>
          <w:sz w:val="28"/>
        </w:rPr>
        <w:t xml:space="preserve"> Веру Владимировну подано 216 (двести шестнадцать) голосов избирателей, что составляет 28,53% от числа избирателей, принявших участие в голосовании. </w:t>
      </w:r>
    </w:p>
    <w:p w:rsidR="001E548E" w:rsidRDefault="00482C24">
      <w:pPr>
        <w:pStyle w:val="ConsNonformat"/>
        <w:widowControl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lastRenderedPageBreak/>
        <w:tab/>
        <w:t>На основании п. 3 статьи 62 Областного закона от 12.05.2016 № 525-ЗС «О выборах и референдумах в Ростовской области»,</w:t>
      </w:r>
    </w:p>
    <w:p w:rsidR="00482C24" w:rsidRDefault="00482C24">
      <w:pPr>
        <w:pStyle w:val="ConsNonformat"/>
        <w:widowControl/>
        <w:jc w:val="center"/>
        <w:rPr>
          <w:rFonts w:ascii="Times New Roman" w:hAnsi="Times New Roman"/>
          <w:sz w:val="28"/>
        </w:rPr>
      </w:pPr>
    </w:p>
    <w:p w:rsidR="001E548E" w:rsidRDefault="00482C24">
      <w:pPr>
        <w:pStyle w:val="ConsNonformat"/>
        <w:widowControl/>
        <w:jc w:val="center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Территориальная избирательная комиссия Азовского района</w:t>
      </w:r>
    </w:p>
    <w:p w:rsidR="001E548E" w:rsidRDefault="00482C24">
      <w:pPr>
        <w:pStyle w:val="ConsNonformat"/>
        <w:widowControl/>
        <w:jc w:val="center"/>
        <w:rPr>
          <w:rFonts w:ascii="Times New Roman" w:hAnsi="Times New Roman"/>
          <w:b/>
          <w:sz w:val="28"/>
        </w:rPr>
      </w:pPr>
      <w:r>
        <w:rPr>
          <w:rFonts w:ascii="Times New Roman" w:hAnsi="Times New Roman"/>
          <w:b/>
          <w:sz w:val="28"/>
        </w:rPr>
        <w:t>ПОСТАНОВЛЯЕТ:</w:t>
      </w:r>
    </w:p>
    <w:p w:rsidR="001E548E" w:rsidRDefault="001E548E">
      <w:pPr>
        <w:pStyle w:val="ConsNonformat"/>
        <w:widowControl/>
        <w:jc w:val="center"/>
        <w:rPr>
          <w:rFonts w:ascii="Times New Roman" w:hAnsi="Times New Roman"/>
          <w:sz w:val="28"/>
        </w:rPr>
      </w:pPr>
    </w:p>
    <w:p w:rsidR="001E548E" w:rsidRDefault="00482C24">
      <w:pPr>
        <w:pStyle w:val="ConsNonformat"/>
        <w:widowControl/>
        <w:tabs>
          <w:tab w:val="right" w:pos="9972"/>
        </w:tabs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 xml:space="preserve">1. Признать выборы депутатов Собрания депутатов Александровского сельского поселения пятого созыва по Александровскому пятимандатному избирательному округу № 2 19 сентября 2021 года состоявшимися и действительными. </w:t>
      </w:r>
    </w:p>
    <w:p w:rsidR="001E548E" w:rsidRDefault="00482C24">
      <w:pPr>
        <w:pStyle w:val="ConsNonformat"/>
        <w:widowControl/>
        <w:tabs>
          <w:tab w:val="right" w:pos="9972"/>
        </w:tabs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2. Утвердить протокол и сводную таблицу Территориальной избирательной комиссии Азовского района</w:t>
      </w:r>
      <w:r w:rsidR="00075BC0">
        <w:rPr>
          <w:rFonts w:ascii="Times New Roman" w:hAnsi="Times New Roman"/>
          <w:sz w:val="28"/>
        </w:rPr>
        <w:t xml:space="preserve"> Ростовской области </w:t>
      </w:r>
      <w:r>
        <w:rPr>
          <w:rFonts w:ascii="Times New Roman" w:hAnsi="Times New Roman"/>
          <w:sz w:val="28"/>
        </w:rPr>
        <w:t>о результатах выборов депутатов Собрания депутатов Александровского сельского поселения пятого созыва по Александровскому пятимандатному избирательному округу № 2.</w:t>
      </w:r>
    </w:p>
    <w:p w:rsidR="001E548E" w:rsidRDefault="00482C24">
      <w:pPr>
        <w:pStyle w:val="ConsNonformat"/>
        <w:widowControl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 xml:space="preserve">3. Считать избранными депутатами Собрания депутатов Александровского сельского поселения пятого созыва по Александровскому пятимандатному избирательному округу № 2: </w:t>
      </w:r>
    </w:p>
    <w:p w:rsidR="00602A5E" w:rsidRDefault="00482C24">
      <w:pPr>
        <w:pStyle w:val="ConsNonformat"/>
        <w:widowControl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 xml:space="preserve">3.1. Гвоздик Людмилу Анатольевну, 1963 года рождения; выдвинута: Азовским районным местным отделением Партии </w:t>
      </w:r>
      <w:r>
        <w:rPr>
          <w:rFonts w:ascii="Times New Roman" w:hAnsi="Times New Roman"/>
          <w:b/>
          <w:sz w:val="28"/>
        </w:rPr>
        <w:t>«ЕДИНАЯ РОССИЯ»</w:t>
      </w:r>
      <w:r w:rsidR="00602A5E">
        <w:rPr>
          <w:rFonts w:ascii="Times New Roman" w:hAnsi="Times New Roman"/>
          <w:sz w:val="28"/>
        </w:rPr>
        <w:t>.</w:t>
      </w:r>
      <w:r>
        <w:rPr>
          <w:rFonts w:ascii="Times New Roman" w:hAnsi="Times New Roman"/>
          <w:sz w:val="28"/>
        </w:rPr>
        <w:t xml:space="preserve"> </w:t>
      </w:r>
    </w:p>
    <w:p w:rsidR="001E548E" w:rsidRDefault="00482C24">
      <w:pPr>
        <w:pStyle w:val="ConsNonformat"/>
        <w:widowControl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 xml:space="preserve">3.2. </w:t>
      </w:r>
      <w:proofErr w:type="spellStart"/>
      <w:r>
        <w:rPr>
          <w:rFonts w:ascii="Times New Roman" w:hAnsi="Times New Roman"/>
          <w:sz w:val="28"/>
        </w:rPr>
        <w:t>Журенко</w:t>
      </w:r>
      <w:proofErr w:type="spellEnd"/>
      <w:r>
        <w:rPr>
          <w:rFonts w:ascii="Times New Roman" w:hAnsi="Times New Roman"/>
          <w:sz w:val="28"/>
        </w:rPr>
        <w:t xml:space="preserve"> Сергея Владимировича, 1984 года рождения; самовыдвижение</w:t>
      </w:r>
      <w:r w:rsidR="00602A5E">
        <w:rPr>
          <w:rFonts w:ascii="Times New Roman" w:hAnsi="Times New Roman"/>
          <w:sz w:val="28"/>
        </w:rPr>
        <w:t>.</w:t>
      </w:r>
    </w:p>
    <w:p w:rsidR="00602A5E" w:rsidRDefault="00482C24">
      <w:pPr>
        <w:pStyle w:val="ConsNonformat"/>
        <w:widowControl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 xml:space="preserve">3.3. Клима Елену Александровну, 1962 года рождения; выдвинута: Азовским районным местным отделением Партии </w:t>
      </w:r>
      <w:r>
        <w:rPr>
          <w:rFonts w:ascii="Times New Roman" w:hAnsi="Times New Roman"/>
          <w:b/>
          <w:sz w:val="28"/>
        </w:rPr>
        <w:t>«ЕДИНАЯ РОССИЯ»</w:t>
      </w:r>
      <w:r w:rsidR="00602A5E">
        <w:rPr>
          <w:rFonts w:ascii="Times New Roman" w:hAnsi="Times New Roman"/>
          <w:b/>
          <w:sz w:val="28"/>
        </w:rPr>
        <w:t xml:space="preserve">. </w:t>
      </w:r>
    </w:p>
    <w:p w:rsidR="001E548E" w:rsidRDefault="00482C24">
      <w:pPr>
        <w:pStyle w:val="ConsNonformat"/>
        <w:widowControl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 xml:space="preserve">3.4. </w:t>
      </w:r>
      <w:proofErr w:type="spellStart"/>
      <w:r>
        <w:rPr>
          <w:rFonts w:ascii="Times New Roman" w:hAnsi="Times New Roman"/>
          <w:sz w:val="28"/>
        </w:rPr>
        <w:t>Пахчанян</w:t>
      </w:r>
      <w:proofErr w:type="spellEnd"/>
      <w:r>
        <w:rPr>
          <w:rFonts w:ascii="Times New Roman" w:hAnsi="Times New Roman"/>
          <w:sz w:val="28"/>
        </w:rPr>
        <w:t xml:space="preserve"> </w:t>
      </w:r>
      <w:proofErr w:type="spellStart"/>
      <w:r>
        <w:rPr>
          <w:rFonts w:ascii="Times New Roman" w:hAnsi="Times New Roman"/>
          <w:sz w:val="28"/>
        </w:rPr>
        <w:t>Айрапета</w:t>
      </w:r>
      <w:proofErr w:type="spellEnd"/>
      <w:r>
        <w:rPr>
          <w:rFonts w:ascii="Times New Roman" w:hAnsi="Times New Roman"/>
          <w:sz w:val="28"/>
        </w:rPr>
        <w:t xml:space="preserve"> </w:t>
      </w:r>
      <w:proofErr w:type="spellStart"/>
      <w:r>
        <w:rPr>
          <w:rFonts w:ascii="Times New Roman" w:hAnsi="Times New Roman"/>
          <w:sz w:val="28"/>
        </w:rPr>
        <w:t>Ар</w:t>
      </w:r>
      <w:r w:rsidR="00602A5E">
        <w:rPr>
          <w:rFonts w:ascii="Times New Roman" w:hAnsi="Times New Roman"/>
          <w:sz w:val="28"/>
        </w:rPr>
        <w:t>ташесовича</w:t>
      </w:r>
      <w:proofErr w:type="spellEnd"/>
      <w:r w:rsidR="00602A5E">
        <w:rPr>
          <w:rFonts w:ascii="Times New Roman" w:hAnsi="Times New Roman"/>
          <w:sz w:val="28"/>
        </w:rPr>
        <w:t xml:space="preserve">, 1960 года рождения; </w:t>
      </w:r>
      <w:r>
        <w:rPr>
          <w:rFonts w:ascii="Times New Roman" w:hAnsi="Times New Roman"/>
          <w:sz w:val="28"/>
        </w:rPr>
        <w:t xml:space="preserve">выдвинут: Азовским районным местным отделением Партии </w:t>
      </w:r>
      <w:r>
        <w:rPr>
          <w:rFonts w:ascii="Times New Roman" w:hAnsi="Times New Roman"/>
          <w:b/>
          <w:sz w:val="28"/>
        </w:rPr>
        <w:t>«ЕДИНАЯ РОССИЯ»</w:t>
      </w:r>
      <w:r w:rsidR="00602A5E">
        <w:rPr>
          <w:rFonts w:ascii="Times New Roman" w:hAnsi="Times New Roman"/>
          <w:b/>
          <w:sz w:val="28"/>
        </w:rPr>
        <w:t>.</w:t>
      </w:r>
    </w:p>
    <w:p w:rsidR="001E548E" w:rsidRDefault="00482C24" w:rsidP="00482C24">
      <w:pPr>
        <w:pStyle w:val="ConsNonformat"/>
        <w:widowControl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 xml:space="preserve">3.5. </w:t>
      </w:r>
      <w:proofErr w:type="spellStart"/>
      <w:r>
        <w:rPr>
          <w:rFonts w:ascii="Times New Roman" w:hAnsi="Times New Roman"/>
          <w:sz w:val="28"/>
        </w:rPr>
        <w:t>Погребняк</w:t>
      </w:r>
      <w:proofErr w:type="spellEnd"/>
      <w:r>
        <w:rPr>
          <w:rFonts w:ascii="Times New Roman" w:hAnsi="Times New Roman"/>
          <w:sz w:val="28"/>
        </w:rPr>
        <w:t xml:space="preserve"> Григория Ивановича, 1982 года рождения; выдвинут: Азовским районным местным отделением Партии </w:t>
      </w:r>
      <w:r>
        <w:rPr>
          <w:rFonts w:ascii="Times New Roman" w:hAnsi="Times New Roman"/>
          <w:b/>
          <w:sz w:val="28"/>
        </w:rPr>
        <w:t>«ЕДИНАЯ РОССИЯ»</w:t>
      </w:r>
      <w:r w:rsidR="00602A5E">
        <w:rPr>
          <w:rFonts w:ascii="Times New Roman" w:hAnsi="Times New Roman"/>
          <w:b/>
          <w:sz w:val="28"/>
        </w:rPr>
        <w:t>.</w:t>
      </w:r>
    </w:p>
    <w:p w:rsidR="001E548E" w:rsidRDefault="00482C24">
      <w:pPr>
        <w:pStyle w:val="ConsNonformat"/>
        <w:widowControl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4. Опубликовать настоящее постановление в средствах массовой информации.</w:t>
      </w:r>
    </w:p>
    <w:p w:rsidR="001E548E" w:rsidRDefault="001E548E">
      <w:pPr>
        <w:pStyle w:val="a3"/>
        <w:jc w:val="both"/>
      </w:pPr>
    </w:p>
    <w:p w:rsidR="001E548E" w:rsidRDefault="00482C24">
      <w:pPr>
        <w:pStyle w:val="a3"/>
        <w:jc w:val="both"/>
        <w:rPr>
          <w:vertAlign w:val="superscript"/>
        </w:rPr>
      </w:pPr>
      <w:r>
        <w:t>Председатель комиссии</w:t>
      </w:r>
      <w:r>
        <w:tab/>
        <w:t>_____________</w:t>
      </w:r>
      <w:r>
        <w:tab/>
      </w:r>
      <w:r>
        <w:tab/>
        <w:t xml:space="preserve">Е.Г. Пшеничная </w:t>
      </w:r>
      <w:r>
        <w:rPr>
          <w:vertAlign w:val="superscript"/>
        </w:rPr>
        <w:t xml:space="preserve">      </w:t>
      </w:r>
      <w:r>
        <w:rPr>
          <w:vertAlign w:val="superscript"/>
        </w:rPr>
        <w:tab/>
      </w:r>
    </w:p>
    <w:p w:rsidR="001E548E" w:rsidRDefault="001E548E">
      <w:pPr>
        <w:pStyle w:val="a3"/>
        <w:jc w:val="both"/>
        <w:rPr>
          <w:vertAlign w:val="superscript"/>
        </w:rPr>
      </w:pPr>
    </w:p>
    <w:p w:rsidR="001E548E" w:rsidRDefault="00482C24">
      <w:pPr>
        <w:pStyle w:val="a3"/>
        <w:jc w:val="both"/>
      </w:pPr>
      <w:r>
        <w:t xml:space="preserve">Секретарь комиссии </w:t>
      </w:r>
      <w:r>
        <w:tab/>
      </w:r>
      <w:r>
        <w:tab/>
        <w:t>_____________</w:t>
      </w:r>
      <w:r>
        <w:tab/>
      </w:r>
      <w:r>
        <w:tab/>
        <w:t xml:space="preserve">К.М. Бабич </w:t>
      </w:r>
      <w:r>
        <w:tab/>
        <w:t xml:space="preserve">   </w:t>
      </w:r>
    </w:p>
    <w:p w:rsidR="00602A5E" w:rsidRDefault="00482C24">
      <w:pPr>
        <w:pStyle w:val="a3"/>
        <w:jc w:val="both"/>
      </w:pPr>
      <w:r>
        <w:t xml:space="preserve">   </w:t>
      </w:r>
    </w:p>
    <w:p w:rsidR="001E548E" w:rsidRDefault="00482C24">
      <w:pPr>
        <w:pStyle w:val="a3"/>
        <w:jc w:val="both"/>
      </w:pPr>
      <w:bookmarkStart w:id="0" w:name="_GoBack"/>
      <w:bookmarkEnd w:id="0"/>
      <w:r>
        <w:t xml:space="preserve"> М.П.</w:t>
      </w:r>
    </w:p>
    <w:p w:rsidR="001E548E" w:rsidRDefault="001E548E"/>
    <w:p w:rsidR="001E548E" w:rsidRDefault="001E548E"/>
    <w:sectPr w:rsidR="001E548E" w:rsidSect="00482C24">
      <w:pgSz w:w="11906" w:h="16838" w:code="9"/>
      <w:pgMar w:top="993" w:right="566" w:bottom="567" w:left="1701" w:header="708" w:footer="708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95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1E548E"/>
    <w:rsid w:val="00075BC0"/>
    <w:rsid w:val="001E548E"/>
    <w:rsid w:val="00315846"/>
    <w:rsid w:val="00482C24"/>
    <w:rsid w:val="00602A5E"/>
    <w:rsid w:val="00BC5DAC"/>
    <w:rsid w:val="00D6796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9ADD4348-DE5E-4317-82E0-44BDB9ACEDD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sz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rFonts w:ascii="Calibri" w:hAnsi="Calibri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Nonformat">
    <w:name w:val="ConsNonformat"/>
    <w:pPr>
      <w:widowControl w:val="0"/>
      <w:spacing w:after="0" w:line="240" w:lineRule="auto"/>
    </w:pPr>
    <w:rPr>
      <w:rFonts w:ascii="Courier New" w:hAnsi="Courier New"/>
      <w:sz w:val="20"/>
    </w:rPr>
  </w:style>
  <w:style w:type="paragraph" w:styleId="a3">
    <w:name w:val="Body Text"/>
    <w:basedOn w:val="a"/>
    <w:link w:val="a4"/>
    <w:pPr>
      <w:spacing w:after="0" w:line="240" w:lineRule="auto"/>
      <w:jc w:val="center"/>
    </w:pPr>
    <w:rPr>
      <w:rFonts w:ascii="Times New Roman" w:hAnsi="Times New Roman"/>
      <w:sz w:val="28"/>
    </w:rPr>
  </w:style>
  <w:style w:type="paragraph" w:styleId="a5">
    <w:name w:val="Balloon Text"/>
    <w:basedOn w:val="a"/>
    <w:link w:val="a6"/>
    <w:semiHidden/>
    <w:pPr>
      <w:spacing w:after="0" w:line="240" w:lineRule="auto"/>
    </w:pPr>
    <w:rPr>
      <w:rFonts w:ascii="Tahoma" w:hAnsi="Tahoma"/>
      <w:sz w:val="16"/>
    </w:rPr>
  </w:style>
  <w:style w:type="character" w:styleId="a7">
    <w:name w:val="line number"/>
    <w:basedOn w:val="a0"/>
    <w:semiHidden/>
  </w:style>
  <w:style w:type="character" w:styleId="a8">
    <w:name w:val="Hyperlink"/>
    <w:rPr>
      <w:color w:val="0000FF"/>
      <w:u w:val="single"/>
    </w:rPr>
  </w:style>
  <w:style w:type="character" w:customStyle="1" w:styleId="a4">
    <w:name w:val="Основной текст Знак"/>
    <w:basedOn w:val="a0"/>
    <w:link w:val="a3"/>
    <w:rPr>
      <w:rFonts w:ascii="Times New Roman" w:hAnsi="Times New Roman"/>
      <w:sz w:val="28"/>
    </w:rPr>
  </w:style>
  <w:style w:type="character" w:customStyle="1" w:styleId="a6">
    <w:name w:val="Текст выноски Знак"/>
    <w:basedOn w:val="a0"/>
    <w:link w:val="a5"/>
    <w:semiHidden/>
    <w:rPr>
      <w:rFonts w:ascii="Tahoma" w:hAnsi="Tahoma"/>
      <w:sz w:val="16"/>
    </w:rPr>
  </w:style>
  <w:style w:type="table" w:styleId="1">
    <w:name w:val="Table Simple 1"/>
    <w:basedOn w:val="a1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176</TotalTime>
  <Pages>1</Pages>
  <Words>564</Words>
  <Characters>3220</Characters>
  <Application>Microsoft Office Word</Application>
  <DocSecurity>0</DocSecurity>
  <Lines>26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3777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ПК</cp:lastModifiedBy>
  <cp:revision>9</cp:revision>
  <cp:lastPrinted>2021-09-23T12:57:00Z</cp:lastPrinted>
  <dcterms:created xsi:type="dcterms:W3CDTF">2021-09-21T08:55:00Z</dcterms:created>
  <dcterms:modified xsi:type="dcterms:W3CDTF">2021-09-23T12:57:00Z</dcterms:modified>
</cp:coreProperties>
</file>