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6A9" w:rsidRDefault="00515ACA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2046A9" w:rsidRDefault="00515AC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046A9" w:rsidRDefault="00515AC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2046A9" w:rsidRDefault="002046A9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2046A9" w:rsidRDefault="00515AC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046A9" w:rsidRDefault="00515ACA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20 сентября 2021г. </w:t>
      </w:r>
      <w:r w:rsidR="00910019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34-24</w:t>
      </w: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2046A9" w:rsidRDefault="002046A9">
      <w:pPr>
        <w:pStyle w:val="ConsNonformat"/>
        <w:widowControl/>
        <w:rPr>
          <w:rFonts w:ascii="Times New Roman" w:hAnsi="Times New Roman"/>
          <w:sz w:val="28"/>
        </w:rPr>
      </w:pP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Пешковского сельского поселения</w:t>
      </w: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пятого созыва по Пешковскому</w:t>
      </w: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пятимандатному избирательному округу № 2</w:t>
      </w:r>
    </w:p>
    <w:p w:rsidR="002046A9" w:rsidRDefault="002046A9">
      <w:pPr>
        <w:spacing w:after="0" w:line="240" w:lineRule="auto"/>
        <w:ind w:left="720"/>
        <w:rPr>
          <w:sz w:val="24"/>
        </w:rPr>
      </w:pPr>
    </w:p>
    <w:p w:rsidR="002046A9" w:rsidRDefault="00515AC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113, 114, 115 Азовского района  об итогах голосования по Александровскому пятимандатному  избирательному округу № 2 Территориальная избирательная комиссия Азовского района </w:t>
      </w:r>
      <w:r w:rsidR="00910019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 xml:space="preserve">определила, что в выборах депутатов Собрания депутатов Пешковского </w:t>
      </w:r>
      <w:bookmarkStart w:id="0" w:name="_GoBack"/>
      <w:bookmarkEnd w:id="0"/>
      <w:r>
        <w:rPr>
          <w:rFonts w:ascii="Times New Roman" w:hAnsi="Times New Roman"/>
          <w:sz w:val="28"/>
        </w:rPr>
        <w:t xml:space="preserve">сельского поселения пятого созыва по Пешковскому пятимандатному избирательному округу № 2 приняло участие                          1122 (одна тысяча </w:t>
      </w:r>
      <w:r w:rsidR="002F4B5A">
        <w:rPr>
          <w:rFonts w:ascii="Times New Roman" w:hAnsi="Times New Roman"/>
          <w:sz w:val="28"/>
        </w:rPr>
        <w:t xml:space="preserve">сто </w:t>
      </w:r>
      <w:r>
        <w:rPr>
          <w:rFonts w:ascii="Times New Roman" w:hAnsi="Times New Roman"/>
          <w:sz w:val="28"/>
        </w:rPr>
        <w:t xml:space="preserve">двадцать два) избирателя, что составляет 41,73%, от внесенных в списки избирателей на момент окончания голосования. </w:t>
      </w:r>
    </w:p>
    <w:p w:rsidR="002046A9" w:rsidRDefault="00515AC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2046A9" w:rsidRDefault="00515AC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Голубева Дмитрия Юрьевича подано 347 (триста сорок семь) голосов избирателей, что составляет 30,98% от числа избирателей, принявших участие в голосовании; </w:t>
      </w:r>
    </w:p>
    <w:p w:rsidR="002046A9" w:rsidRDefault="00515AC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 За </w:t>
      </w:r>
      <w:proofErr w:type="spellStart"/>
      <w:r>
        <w:rPr>
          <w:rFonts w:ascii="Times New Roman" w:hAnsi="Times New Roman"/>
          <w:sz w:val="28"/>
        </w:rPr>
        <w:t>Готьван</w:t>
      </w:r>
      <w:proofErr w:type="spellEnd"/>
      <w:r>
        <w:rPr>
          <w:rFonts w:ascii="Times New Roman" w:hAnsi="Times New Roman"/>
          <w:sz w:val="28"/>
        </w:rPr>
        <w:t xml:space="preserve"> Светлану Владимировну подано 490 (четыреста девяносто) голосов избирателей, что составляет 43,75% от числа избирателей, принявших участие в голосовании; </w:t>
      </w:r>
    </w:p>
    <w:p w:rsidR="002046A9" w:rsidRDefault="00515AC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Грибкову</w:t>
      </w:r>
      <w:proofErr w:type="spellEnd"/>
      <w:r>
        <w:rPr>
          <w:rFonts w:ascii="Times New Roman" w:hAnsi="Times New Roman"/>
          <w:sz w:val="28"/>
        </w:rPr>
        <w:t xml:space="preserve"> Татьяну Анатольевну подано 446 (четыреста сорок шесть) голосов избирателей, что составляет 39,82% от числа избирателей, принявших участие в голосовании; </w:t>
      </w:r>
    </w:p>
    <w:p w:rsidR="002046A9" w:rsidRDefault="00515AC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Давыдова Сергея Анатольевича подано 279 (двести семьдесят девять) голосов избирателей, что составляет 24,91% от числа избирателей, принявших участие в голосовании; </w:t>
      </w:r>
    </w:p>
    <w:p w:rsidR="002046A9" w:rsidRDefault="00515AC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Ефимова Николая Александровича подано 254 (двести пятьдесят четыре) голоса избирателей, что составляет 22,68% от числа избирателей, принявших участие в голосовании; </w:t>
      </w:r>
    </w:p>
    <w:p w:rsidR="002046A9" w:rsidRDefault="00515AC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Короленко Александра Ивановича 502 (пятьсот два) голоса избирателей, что составляет 44,82% от числа избирателей, принявших участие в голосовании; </w:t>
      </w:r>
    </w:p>
    <w:p w:rsidR="002046A9" w:rsidRDefault="00515AC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За Усенко Константина Сергеевича 377 (триста семьдесят семь) голосов избирателей, что составляет 33,66% от числа избирателей, принявших участие в голосовании;</w:t>
      </w:r>
    </w:p>
    <w:p w:rsidR="002046A9" w:rsidRDefault="00515ACA" w:rsidP="00515AC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2046A9" w:rsidRDefault="002046A9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2046A9" w:rsidRDefault="00515AC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046A9" w:rsidRDefault="002046A9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2046A9" w:rsidRDefault="00515ACA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Пешковского сельского поселения пятого созыва по Пешковскому пятимандатному избирательному округу № 2 19 сентября 2021 года состоявшимися и действительными. </w:t>
      </w:r>
    </w:p>
    <w:p w:rsidR="002046A9" w:rsidRDefault="00515ACA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Пешковского сельского поселения пятого созыва по Пешковскому пятимандатному избирательному округу № 2.</w:t>
      </w:r>
    </w:p>
    <w:p w:rsidR="002046A9" w:rsidRDefault="00515AC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Пешковского сельского поселения пятого созыва по Пешковскому пятимандатному избирательному округу № 2:</w:t>
      </w:r>
    </w:p>
    <w:p w:rsidR="002046A9" w:rsidRDefault="00515ACA" w:rsidP="0091001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Голубева Дмитрия Юрьевича, 1998 года рождения; выдвинутого: «Ростовским отделением Партии </w:t>
      </w:r>
      <w:r>
        <w:rPr>
          <w:rFonts w:ascii="Times New Roman" w:hAnsi="Times New Roman"/>
          <w:b/>
          <w:sz w:val="28"/>
        </w:rPr>
        <w:t>СПРАВЕДЛИВАЯ РОССИЯ – ЗА ПРАВДУ»</w:t>
      </w:r>
      <w:r w:rsidR="00910019">
        <w:rPr>
          <w:rFonts w:ascii="Times New Roman" w:hAnsi="Times New Roman"/>
          <w:b/>
          <w:sz w:val="28"/>
        </w:rPr>
        <w:t>.</w:t>
      </w:r>
    </w:p>
    <w:p w:rsidR="002046A9" w:rsidRDefault="00515ACA" w:rsidP="0091001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Готьван</w:t>
      </w:r>
      <w:proofErr w:type="spellEnd"/>
      <w:r>
        <w:rPr>
          <w:rFonts w:ascii="Times New Roman" w:hAnsi="Times New Roman"/>
          <w:sz w:val="28"/>
        </w:rPr>
        <w:t xml:space="preserve"> Светлану Владимировну, 1983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910019">
        <w:rPr>
          <w:rFonts w:ascii="Times New Roman" w:hAnsi="Times New Roman"/>
          <w:b/>
          <w:sz w:val="28"/>
        </w:rPr>
        <w:t>.</w:t>
      </w:r>
    </w:p>
    <w:p w:rsidR="002046A9" w:rsidRDefault="00515ACA" w:rsidP="00910019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</w:t>
      </w:r>
      <w:proofErr w:type="spellStart"/>
      <w:r>
        <w:rPr>
          <w:rFonts w:ascii="Times New Roman" w:hAnsi="Times New Roman"/>
          <w:sz w:val="28"/>
        </w:rPr>
        <w:t>Грибкову</w:t>
      </w:r>
      <w:proofErr w:type="spellEnd"/>
      <w:r>
        <w:rPr>
          <w:rFonts w:ascii="Times New Roman" w:hAnsi="Times New Roman"/>
          <w:sz w:val="28"/>
        </w:rPr>
        <w:t xml:space="preserve"> Татьяну Анатольевну, 1967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>
        <w:rPr>
          <w:rFonts w:ascii="Times New Roman" w:hAnsi="Times New Roman"/>
          <w:sz w:val="28"/>
        </w:rPr>
        <w:t xml:space="preserve">; </w:t>
      </w:r>
    </w:p>
    <w:p w:rsidR="002046A9" w:rsidRDefault="00515ACA" w:rsidP="00910019">
      <w:pPr>
        <w:pStyle w:val="3"/>
        <w:spacing w:after="0" w:line="240" w:lineRule="auto"/>
        <w:ind w:right="52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 xml:space="preserve">3.4. Короленко Александра Ивановича, 1976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910019">
        <w:rPr>
          <w:rFonts w:ascii="Times New Roman" w:hAnsi="Times New Roman"/>
          <w:b/>
          <w:sz w:val="28"/>
        </w:rPr>
        <w:t>.</w:t>
      </w:r>
    </w:p>
    <w:p w:rsidR="002046A9" w:rsidRDefault="00515ACA" w:rsidP="00910019">
      <w:pPr>
        <w:pStyle w:val="3"/>
        <w:spacing w:after="0" w:line="240" w:lineRule="auto"/>
        <w:ind w:right="52"/>
        <w:jc w:val="both"/>
        <w:rPr>
          <w:rFonts w:ascii="Times New Roman" w:hAnsi="Times New Roman"/>
          <w:i/>
          <w:sz w:val="28"/>
        </w:rPr>
      </w:pPr>
      <w:r>
        <w:rPr>
          <w:rFonts w:ascii="Times New Roman" w:hAnsi="Times New Roman"/>
          <w:sz w:val="28"/>
        </w:rPr>
        <w:t>3.5. Усенко Константина Сергеевича</w:t>
      </w:r>
      <w:r>
        <w:rPr>
          <w:rFonts w:ascii="Times New Roman" w:hAnsi="Times New Roman"/>
          <w:i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1984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910019" w:rsidRPr="00910019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2046A9" w:rsidRDefault="00515ACA" w:rsidP="00910019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2046A9" w:rsidRDefault="002046A9" w:rsidP="00910019">
      <w:pPr>
        <w:pStyle w:val="a3"/>
        <w:jc w:val="both"/>
      </w:pPr>
    </w:p>
    <w:p w:rsidR="00910019" w:rsidRDefault="00910019">
      <w:pPr>
        <w:pStyle w:val="a3"/>
        <w:jc w:val="both"/>
      </w:pPr>
    </w:p>
    <w:p w:rsidR="002046A9" w:rsidRDefault="00515ACA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ab/>
      </w:r>
    </w:p>
    <w:p w:rsidR="002046A9" w:rsidRPr="00515ACA" w:rsidRDefault="002046A9">
      <w:pPr>
        <w:pStyle w:val="a3"/>
        <w:jc w:val="both"/>
        <w:rPr>
          <w:sz w:val="22"/>
          <w:vertAlign w:val="superscript"/>
        </w:rPr>
      </w:pPr>
    </w:p>
    <w:p w:rsidR="002046A9" w:rsidRDefault="00515ACA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</w:r>
    </w:p>
    <w:p w:rsidR="002046A9" w:rsidRDefault="00515ACA" w:rsidP="00515ACA">
      <w:pPr>
        <w:pStyle w:val="a3"/>
        <w:jc w:val="both"/>
      </w:pPr>
      <w:r>
        <w:t xml:space="preserve">    М.П.</w:t>
      </w:r>
    </w:p>
    <w:sectPr w:rsidR="002046A9" w:rsidSect="00515ACA">
      <w:pgSz w:w="11906" w:h="16838" w:code="9"/>
      <w:pgMar w:top="993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46A9"/>
    <w:rsid w:val="002046A9"/>
    <w:rsid w:val="002F4B5A"/>
    <w:rsid w:val="00480173"/>
    <w:rsid w:val="00515ACA"/>
    <w:rsid w:val="007B5420"/>
    <w:rsid w:val="009100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6A2A89-225F-4533-8CCB-28686C8A5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420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B5420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7B5420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7B5420"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rsid w:val="007B5420"/>
    <w:pPr>
      <w:spacing w:after="120"/>
    </w:pPr>
    <w:rPr>
      <w:sz w:val="16"/>
    </w:rPr>
  </w:style>
  <w:style w:type="character" w:styleId="a7">
    <w:name w:val="line number"/>
    <w:basedOn w:val="a0"/>
    <w:semiHidden/>
    <w:rsid w:val="007B5420"/>
  </w:style>
  <w:style w:type="character" w:styleId="a8">
    <w:name w:val="Hyperlink"/>
    <w:rsid w:val="007B5420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7B5420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7B5420"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sid w:val="007B5420"/>
    <w:rPr>
      <w:sz w:val="16"/>
    </w:rPr>
  </w:style>
  <w:style w:type="table" w:styleId="1">
    <w:name w:val="Table Simple 1"/>
    <w:basedOn w:val="a1"/>
    <w:rsid w:val="007B54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8</cp:revision>
  <cp:lastPrinted>2021-09-23T14:28:00Z</cp:lastPrinted>
  <dcterms:created xsi:type="dcterms:W3CDTF">2021-09-23T06:41:00Z</dcterms:created>
  <dcterms:modified xsi:type="dcterms:W3CDTF">2021-09-23T14:29:00Z</dcterms:modified>
</cp:coreProperties>
</file>