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9B6" w:rsidRDefault="007B55E7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C669B6" w:rsidRDefault="007B55E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669B6" w:rsidRDefault="007B55E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C669B6" w:rsidRDefault="00C669B6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C669B6" w:rsidRDefault="007B55E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669B6" w:rsidRDefault="007B55E7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20 сентября 2021г. </w:t>
      </w:r>
    </w:p>
    <w:p w:rsidR="00C669B6" w:rsidRDefault="007B55E7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106752">
        <w:rPr>
          <w:rFonts w:ascii="Times New Roman" w:hAnsi="Times New Roman"/>
          <w:sz w:val="28"/>
        </w:rPr>
        <w:t>34-5</w:t>
      </w:r>
    </w:p>
    <w:p w:rsidR="00C669B6" w:rsidRDefault="007B55E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C669B6" w:rsidRDefault="00C669B6">
      <w:pPr>
        <w:pStyle w:val="ConsNonformat"/>
        <w:widowControl/>
        <w:rPr>
          <w:rFonts w:ascii="Times New Roman" w:hAnsi="Times New Roman"/>
          <w:sz w:val="28"/>
        </w:rPr>
      </w:pPr>
    </w:p>
    <w:p w:rsidR="00C669B6" w:rsidRDefault="007B55E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C669B6" w:rsidRDefault="007B55E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Задонского  сельского поселения</w:t>
      </w:r>
    </w:p>
    <w:p w:rsidR="00C669B6" w:rsidRDefault="007B55E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Задонскому</w:t>
      </w:r>
    </w:p>
    <w:p w:rsidR="00C669B6" w:rsidRDefault="007B55E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C669B6" w:rsidRDefault="00C669B6">
      <w:pPr>
        <w:spacing w:after="0" w:line="240" w:lineRule="auto"/>
        <w:ind w:left="720"/>
        <w:rPr>
          <w:sz w:val="24"/>
        </w:rPr>
      </w:pPr>
    </w:p>
    <w:p w:rsidR="00C669B6" w:rsidRDefault="007B55E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протоколов участковых избирательных комиссий избирательных участков  № 59, 60, 61, 62, 66, 67  Азовского района об итогах голосования по Задонскому пятимандатному 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Задонского сельского поселения пятого созыва по Задонскому пятимандатному избирательному округу № 1 приняло участие                          1355 (одна тысяча пятьдесят пять) избирателей, что составляет 44,97%, от внесенных в списки избирателей на момент окончания голосования. </w:t>
      </w:r>
    </w:p>
    <w:p w:rsidR="00C669B6" w:rsidRDefault="007B55E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p w:rsidR="00C669B6" w:rsidRDefault="007B55E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</w:t>
      </w:r>
      <w:proofErr w:type="spellStart"/>
      <w:r>
        <w:rPr>
          <w:rFonts w:ascii="Times New Roman" w:hAnsi="Times New Roman"/>
          <w:sz w:val="28"/>
        </w:rPr>
        <w:t>Висалова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Джаббира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Халиловича</w:t>
      </w:r>
      <w:proofErr w:type="spellEnd"/>
      <w:r>
        <w:rPr>
          <w:rFonts w:ascii="Times New Roman" w:hAnsi="Times New Roman"/>
          <w:sz w:val="28"/>
        </w:rPr>
        <w:t xml:space="preserve"> подано 568 (пятьсот шестьдесят восемь) голосов избирателей, что составляет 41,98% от числа избирателей, принявших участие в голосовании; </w:t>
      </w:r>
    </w:p>
    <w:p w:rsidR="00C669B6" w:rsidRDefault="007B55E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2.За Дымченко Алексея Юрьевича подано 441 (четыреста сорок один) голос избирателей, что составляет 32,59% от числа избирателей, принявших участие в голосовании; </w:t>
      </w:r>
    </w:p>
    <w:p w:rsidR="00C669B6" w:rsidRDefault="007B55E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Канюк Александра Борисовича   подано 583 (пятьсот восемьдесят три) голоса избирателей, что составляет 43,09% от числа избирателей, принявших участие в голосовании; </w:t>
      </w:r>
    </w:p>
    <w:p w:rsidR="00C669B6" w:rsidRDefault="007B55E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4.За Матчанову Екатерину Александровну подано 604 (шестьсот четыре) голоса избирателей, что составляет 44,64% от числа избирателей, принявших участие в голосовании; </w:t>
      </w:r>
    </w:p>
    <w:p w:rsidR="00C669B6" w:rsidRDefault="007B55E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Мосиенко Вячеслава Александровича подано 381 (триста восемьдесят один) голос избирателей, что составляет 28,16% от числа избирателей, принявших участие в голосовании; </w:t>
      </w:r>
    </w:p>
    <w:p w:rsidR="00C669B6" w:rsidRDefault="007B55E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</w:t>
      </w:r>
      <w:proofErr w:type="spellStart"/>
      <w:r>
        <w:rPr>
          <w:rFonts w:ascii="Times New Roman" w:hAnsi="Times New Roman"/>
          <w:sz w:val="28"/>
        </w:rPr>
        <w:t>Паскаренко</w:t>
      </w:r>
      <w:proofErr w:type="spellEnd"/>
      <w:r>
        <w:rPr>
          <w:rFonts w:ascii="Times New Roman" w:hAnsi="Times New Roman"/>
          <w:sz w:val="28"/>
        </w:rPr>
        <w:t xml:space="preserve"> Людмилу </w:t>
      </w:r>
      <w:proofErr w:type="spellStart"/>
      <w:r>
        <w:rPr>
          <w:rFonts w:ascii="Times New Roman" w:hAnsi="Times New Roman"/>
          <w:sz w:val="28"/>
        </w:rPr>
        <w:t>Болеславовну</w:t>
      </w:r>
      <w:proofErr w:type="spellEnd"/>
      <w:r>
        <w:rPr>
          <w:rFonts w:ascii="Times New Roman" w:hAnsi="Times New Roman"/>
          <w:sz w:val="28"/>
        </w:rPr>
        <w:t xml:space="preserve"> подано 283 (двести восемьдесят три) голоса избирателей, что составляет 20,92% от числа избирателей, принявших участие в голосовании; </w:t>
      </w:r>
    </w:p>
    <w:p w:rsidR="00C669B6" w:rsidRDefault="007B55E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За Романовского Владимира Васильевича подано 422 (четыреста двадцать два) голоса избирателей, что составляет 31,19% от числа избирателей, принявших участие в голосовании;</w:t>
      </w:r>
    </w:p>
    <w:p w:rsidR="00C669B6" w:rsidRDefault="007B55E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ab/>
        <w:t>8. За Сабанеева Бориса Валерьевича подано 337 (триста тридцать семь) голосов избирателей, что составляет 24,91% от числа избирателей, принявших участие в голосовании;</w:t>
      </w:r>
    </w:p>
    <w:p w:rsidR="00C669B6" w:rsidRDefault="007B55E7">
      <w:pPr>
        <w:pStyle w:val="ConsNonformat"/>
        <w:widowControl/>
        <w:tabs>
          <w:tab w:val="left" w:pos="975"/>
        </w:tabs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 За Тищенко Александра Георгиевича подано 273 (двести семьдесят три) голоса избирателей, что составляет 20,18% от числа избирателей, принявших участие в голосовании;</w:t>
      </w:r>
    </w:p>
    <w:p w:rsidR="00C669B6" w:rsidRDefault="007B55E7">
      <w:pPr>
        <w:pStyle w:val="ConsNonformat"/>
        <w:widowControl/>
        <w:tabs>
          <w:tab w:val="left" w:pos="975"/>
        </w:tabs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10. За </w:t>
      </w:r>
      <w:proofErr w:type="spellStart"/>
      <w:r>
        <w:rPr>
          <w:rFonts w:ascii="Times New Roman" w:hAnsi="Times New Roman"/>
          <w:sz w:val="28"/>
        </w:rPr>
        <w:t>Умарова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Хамидуллу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Шавкатовича</w:t>
      </w:r>
      <w:proofErr w:type="spellEnd"/>
      <w:r>
        <w:rPr>
          <w:rFonts w:ascii="Times New Roman" w:hAnsi="Times New Roman"/>
          <w:sz w:val="28"/>
        </w:rPr>
        <w:t xml:space="preserve">   подано 362 (триста шестьдесят два) голоса избирателей, что составляет 26,76% от числа избирателей, принявших участие в голосовании;</w:t>
      </w:r>
    </w:p>
    <w:p w:rsidR="00C669B6" w:rsidRDefault="007B55E7">
      <w:pPr>
        <w:pStyle w:val="ConsNonformat"/>
        <w:widowControl/>
        <w:tabs>
          <w:tab w:val="left" w:pos="975"/>
        </w:tabs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11. За </w:t>
      </w:r>
      <w:proofErr w:type="spellStart"/>
      <w:r>
        <w:rPr>
          <w:rFonts w:ascii="Times New Roman" w:hAnsi="Times New Roman"/>
          <w:sz w:val="28"/>
        </w:rPr>
        <w:t>Хитрик</w:t>
      </w:r>
      <w:proofErr w:type="spellEnd"/>
      <w:r>
        <w:rPr>
          <w:rFonts w:ascii="Times New Roman" w:hAnsi="Times New Roman"/>
          <w:sz w:val="28"/>
        </w:rPr>
        <w:t xml:space="preserve"> Сергея Петровича подано 380 (триста восемьдесят) голосов избирателей, что составляет 28,09% от числа избирателей, принявших участие в голосовании;</w:t>
      </w:r>
    </w:p>
    <w:p w:rsidR="00C669B6" w:rsidRDefault="007B55E7">
      <w:pPr>
        <w:pStyle w:val="ConsNonformat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На основании п. 3 статьи 62 Областного закона от 12.05.2016 № 525-ЗС «О выборах и референдумах в Ростовской области», </w:t>
      </w:r>
    </w:p>
    <w:p w:rsidR="00C669B6" w:rsidRDefault="00C669B6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C669B6" w:rsidRDefault="007B55E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C669B6" w:rsidRDefault="007B55E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669B6" w:rsidRDefault="00C669B6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C669B6" w:rsidRDefault="007B55E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Задонского сельского поселения пятого созыва по Задонскому пятимандатному избирательному округу № 1 19 сентября 2021 года состоявшимися и действительными. </w:t>
      </w:r>
    </w:p>
    <w:p w:rsidR="00C669B6" w:rsidRDefault="007B55E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</w:t>
      </w:r>
      <w:r w:rsidR="00243772">
        <w:rPr>
          <w:rFonts w:ascii="Times New Roman" w:hAnsi="Times New Roman"/>
          <w:sz w:val="28"/>
        </w:rPr>
        <w:t xml:space="preserve">выборов </w:t>
      </w:r>
      <w:r>
        <w:rPr>
          <w:rFonts w:ascii="Times New Roman" w:hAnsi="Times New Roman"/>
          <w:sz w:val="28"/>
        </w:rPr>
        <w:t>депутатов Собрания депутатов Задонского сельского поселения пятого созыва по Задонскому пятимандатному избирательному округу № 1.</w:t>
      </w:r>
    </w:p>
    <w:p w:rsidR="00C669B6" w:rsidRDefault="007B55E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</w:t>
      </w:r>
      <w:bookmarkStart w:id="0" w:name="_GoBack"/>
      <w:bookmarkEnd w:id="0"/>
      <w:r>
        <w:rPr>
          <w:rFonts w:ascii="Times New Roman" w:hAnsi="Times New Roman"/>
          <w:sz w:val="28"/>
        </w:rPr>
        <w:t>брания депутатов Задонского сельского поселения пятого созыва по Задонскому пятимандатному избирательному округу № 1:</w:t>
      </w:r>
    </w:p>
    <w:p w:rsidR="00455EC8" w:rsidRDefault="007B55E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</w:t>
      </w:r>
      <w:proofErr w:type="spellStart"/>
      <w:r>
        <w:rPr>
          <w:rFonts w:ascii="Times New Roman" w:hAnsi="Times New Roman"/>
          <w:sz w:val="28"/>
        </w:rPr>
        <w:t>Висалова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Джаббира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Халиловича</w:t>
      </w:r>
      <w:proofErr w:type="spellEnd"/>
      <w:r>
        <w:rPr>
          <w:rFonts w:ascii="Times New Roman" w:hAnsi="Times New Roman"/>
          <w:sz w:val="28"/>
        </w:rPr>
        <w:t xml:space="preserve">, 1977 года рождения; выдвинут: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455EC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C669B6" w:rsidRDefault="007B55E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Дымченко Алексея Юрьевича, 1981 года рождения; выдвинут: </w:t>
      </w:r>
      <w:r>
        <w:rPr>
          <w:rFonts w:ascii="Times New Roman" w:hAnsi="Times New Roman"/>
          <w:b/>
          <w:sz w:val="28"/>
        </w:rPr>
        <w:t>АЗОВСКИМ МЕСТНЫМ ОТДЕЛЕНИЕМ «КОММУНИСТИЧЕСКОЙ ПАРТИИ РОССИЙСКОЙ ФЕДЕРАЦИИ»</w:t>
      </w:r>
      <w:r w:rsidR="00455EC8">
        <w:rPr>
          <w:rFonts w:ascii="Times New Roman" w:hAnsi="Times New Roman"/>
          <w:b/>
          <w:sz w:val="28"/>
        </w:rPr>
        <w:t>.</w:t>
      </w:r>
    </w:p>
    <w:p w:rsidR="00455EC8" w:rsidRDefault="007B55E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Канюк Александра Борисовича, 1957 года рождения; выдвинут: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455EC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C669B6" w:rsidRDefault="007B55E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Матчанову Екатерину Александровну, 1980 года рождения; выдвинута: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455EC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C669B6" w:rsidRDefault="007B55E7" w:rsidP="007B55E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Романовского Владимира Васильевича, 1949 года рождения; выдвинут: </w:t>
      </w:r>
      <w:r>
        <w:rPr>
          <w:rFonts w:ascii="Times New Roman" w:hAnsi="Times New Roman"/>
          <w:b/>
          <w:sz w:val="28"/>
        </w:rPr>
        <w:t>АЗОВСКИМ МЕСТНЫМ ОТДЕЛЕНИЕМ «КОММУНИСТИЧЕСКОЙ ПАРТИИ РОССИЙСКОЙ ФЕДЕРАЦИИ»</w:t>
      </w:r>
      <w:r w:rsidR="00455EC8">
        <w:rPr>
          <w:rFonts w:ascii="Times New Roman" w:hAnsi="Times New Roman"/>
          <w:b/>
          <w:sz w:val="28"/>
        </w:rPr>
        <w:t>.</w:t>
      </w:r>
    </w:p>
    <w:p w:rsidR="00C669B6" w:rsidRDefault="007B55E7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C669B6" w:rsidRDefault="00C669B6">
      <w:pPr>
        <w:pStyle w:val="a3"/>
        <w:jc w:val="both"/>
      </w:pPr>
    </w:p>
    <w:p w:rsidR="00C669B6" w:rsidRDefault="00C669B6">
      <w:pPr>
        <w:pStyle w:val="a3"/>
        <w:jc w:val="both"/>
      </w:pPr>
    </w:p>
    <w:p w:rsidR="00C669B6" w:rsidRDefault="007B55E7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C669B6" w:rsidRDefault="00C669B6">
      <w:pPr>
        <w:pStyle w:val="a3"/>
        <w:jc w:val="both"/>
        <w:rPr>
          <w:vertAlign w:val="superscript"/>
        </w:rPr>
      </w:pPr>
    </w:p>
    <w:p w:rsidR="00C669B6" w:rsidRDefault="007B55E7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7B55E7" w:rsidRDefault="007B55E7">
      <w:pPr>
        <w:pStyle w:val="a3"/>
        <w:jc w:val="both"/>
      </w:pPr>
      <w:r>
        <w:t xml:space="preserve">   </w:t>
      </w:r>
    </w:p>
    <w:p w:rsidR="00C669B6" w:rsidRDefault="007B55E7" w:rsidP="00455EC8">
      <w:pPr>
        <w:pStyle w:val="a3"/>
        <w:jc w:val="both"/>
      </w:pPr>
      <w:r>
        <w:t xml:space="preserve"> М.П.</w:t>
      </w:r>
    </w:p>
    <w:sectPr w:rsidR="00C669B6">
      <w:pgSz w:w="11906" w:h="16838" w:code="9"/>
      <w:pgMar w:top="709" w:right="566" w:bottom="567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69B6"/>
    <w:rsid w:val="00106752"/>
    <w:rsid w:val="00243772"/>
    <w:rsid w:val="00455EC8"/>
    <w:rsid w:val="007B55E7"/>
    <w:rsid w:val="00C6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294736-B25C-4C47-BF09-D5751B8DF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7</cp:revision>
  <cp:lastPrinted>2021-09-23T13:12:00Z</cp:lastPrinted>
  <dcterms:created xsi:type="dcterms:W3CDTF">2021-09-22T07:03:00Z</dcterms:created>
  <dcterms:modified xsi:type="dcterms:W3CDTF">2021-09-23T13:12:00Z</dcterms:modified>
</cp:coreProperties>
</file>